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5627F" w14:textId="4591A6D5" w:rsidR="00996224" w:rsidRPr="00F94859" w:rsidRDefault="00F94859" w:rsidP="007A605A">
      <w:pPr>
        <w:spacing w:after="0" w:line="240" w:lineRule="auto"/>
        <w:ind w:right="50"/>
        <w:jc w:val="right"/>
        <w:rPr>
          <w:rFonts w:ascii="Cambria" w:hAnsi="Cambria" w:cs="Times New Roman"/>
          <w:sz w:val="24"/>
          <w:szCs w:val="24"/>
        </w:rPr>
      </w:pPr>
      <w:r w:rsidRPr="00F94859">
        <w:rPr>
          <w:rFonts w:ascii="Cambria" w:hAnsi="Cambria" w:cs="Times New Roman"/>
          <w:sz w:val="24"/>
          <w:szCs w:val="24"/>
        </w:rPr>
        <w:t>Załącznik N</w:t>
      </w:r>
      <w:r w:rsidR="00040F0A" w:rsidRPr="00F94859">
        <w:rPr>
          <w:rFonts w:ascii="Cambria" w:hAnsi="Cambria" w:cs="Times New Roman"/>
          <w:sz w:val="24"/>
          <w:szCs w:val="24"/>
        </w:rPr>
        <w:t xml:space="preserve">r </w:t>
      </w:r>
      <w:r w:rsidRPr="00F94859">
        <w:rPr>
          <w:rFonts w:ascii="Cambria" w:hAnsi="Cambria" w:cs="Times New Roman"/>
          <w:sz w:val="24"/>
          <w:szCs w:val="24"/>
        </w:rPr>
        <w:t xml:space="preserve">1 </w:t>
      </w:r>
      <w:r w:rsidR="00FA7F59" w:rsidRPr="00F94859">
        <w:rPr>
          <w:rFonts w:ascii="Cambria" w:hAnsi="Cambria" w:cs="Times New Roman"/>
          <w:sz w:val="24"/>
          <w:szCs w:val="24"/>
        </w:rPr>
        <w:t>do SWZ</w:t>
      </w:r>
    </w:p>
    <w:p w14:paraId="0A668BA6" w14:textId="337302DB" w:rsidR="00F64BD5" w:rsidRPr="00F94859" w:rsidRDefault="00907708" w:rsidP="00F64BD5">
      <w:pPr>
        <w:spacing w:after="0" w:line="360" w:lineRule="auto"/>
        <w:ind w:right="-579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F94859">
        <w:rPr>
          <w:rFonts w:ascii="Cambria" w:eastAsia="Calibri" w:hAnsi="Cambria" w:cs="Times New Roman"/>
          <w:b/>
          <w:sz w:val="24"/>
          <w:szCs w:val="24"/>
          <w:lang w:eastAsia="pl-PL"/>
        </w:rPr>
        <w:t>PRG.</w:t>
      </w:r>
      <w:r w:rsidR="00F94859" w:rsidRPr="00F94859">
        <w:rPr>
          <w:rFonts w:ascii="Cambria" w:eastAsia="Calibri" w:hAnsi="Cambria" w:cs="Times New Roman"/>
          <w:b/>
          <w:sz w:val="24"/>
          <w:szCs w:val="24"/>
          <w:lang w:eastAsia="pl-PL"/>
        </w:rPr>
        <w:t>2710.13.2022</w:t>
      </w:r>
    </w:p>
    <w:p w14:paraId="292D943A" w14:textId="77777777" w:rsidR="00FE0F93" w:rsidRPr="00907708" w:rsidRDefault="00FE0F93" w:rsidP="0042069F">
      <w:pPr>
        <w:ind w:right="50"/>
        <w:jc w:val="right"/>
        <w:rPr>
          <w:rFonts w:ascii="Times New Roman" w:hAnsi="Times New Roman" w:cs="Times New Roman"/>
        </w:rPr>
      </w:pPr>
    </w:p>
    <w:p w14:paraId="4211AEEF" w14:textId="2AA05600" w:rsidR="00996224" w:rsidRPr="00F94859" w:rsidRDefault="00F94859" w:rsidP="00996224">
      <w:pPr>
        <w:ind w:left="-5" w:right="50"/>
        <w:jc w:val="center"/>
        <w:rPr>
          <w:rFonts w:ascii="Cambria" w:hAnsi="Cambria" w:cs="Times New Roman"/>
          <w:b/>
          <w:sz w:val="28"/>
          <w:szCs w:val="28"/>
        </w:rPr>
      </w:pPr>
      <w:r w:rsidRPr="00F94859">
        <w:rPr>
          <w:rFonts w:ascii="Cambria" w:hAnsi="Cambria" w:cs="Times New Roman"/>
          <w:b/>
          <w:sz w:val="28"/>
          <w:szCs w:val="28"/>
        </w:rPr>
        <w:t>S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Z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C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Z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E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G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Ó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Ł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O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W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 xml:space="preserve">Y </w:t>
      </w:r>
      <w:r>
        <w:rPr>
          <w:rFonts w:ascii="Cambria" w:hAnsi="Cambria" w:cs="Times New Roman"/>
          <w:b/>
          <w:sz w:val="28"/>
          <w:szCs w:val="28"/>
        </w:rPr>
        <w:t xml:space="preserve">    </w:t>
      </w:r>
      <w:r w:rsidRPr="00F94859">
        <w:rPr>
          <w:rFonts w:ascii="Cambria" w:hAnsi="Cambria" w:cs="Times New Roman"/>
          <w:b/>
          <w:sz w:val="28"/>
          <w:szCs w:val="28"/>
        </w:rPr>
        <w:t>O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P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I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 xml:space="preserve">S </w:t>
      </w:r>
      <w:r>
        <w:rPr>
          <w:rFonts w:ascii="Cambria" w:hAnsi="Cambria" w:cs="Times New Roman"/>
          <w:b/>
          <w:sz w:val="28"/>
          <w:szCs w:val="28"/>
        </w:rPr>
        <w:t xml:space="preserve">    </w:t>
      </w:r>
      <w:r w:rsidRPr="00F94859">
        <w:rPr>
          <w:rFonts w:ascii="Cambria" w:hAnsi="Cambria" w:cs="Times New Roman"/>
          <w:b/>
          <w:sz w:val="28"/>
          <w:szCs w:val="28"/>
        </w:rPr>
        <w:t>P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R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Z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E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D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M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I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O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T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 xml:space="preserve">U </w:t>
      </w:r>
      <w:r>
        <w:rPr>
          <w:rFonts w:ascii="Cambria" w:hAnsi="Cambria" w:cs="Times New Roman"/>
          <w:b/>
          <w:sz w:val="28"/>
          <w:szCs w:val="28"/>
        </w:rPr>
        <w:t xml:space="preserve">    </w:t>
      </w:r>
      <w:r w:rsidRPr="00F94859">
        <w:rPr>
          <w:rFonts w:ascii="Cambria" w:hAnsi="Cambria" w:cs="Times New Roman"/>
          <w:b/>
          <w:sz w:val="28"/>
          <w:szCs w:val="28"/>
        </w:rPr>
        <w:t>Z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A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M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Ó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W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I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E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N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I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94859">
        <w:rPr>
          <w:rFonts w:ascii="Cambria" w:hAnsi="Cambria" w:cs="Times New Roman"/>
          <w:b/>
          <w:sz w:val="28"/>
          <w:szCs w:val="28"/>
        </w:rPr>
        <w:t>A</w:t>
      </w:r>
    </w:p>
    <w:tbl>
      <w:tblPr>
        <w:tblStyle w:val="Tabela-Siatka"/>
        <w:tblW w:w="15881" w:type="dxa"/>
        <w:jc w:val="center"/>
        <w:tblLayout w:type="fixed"/>
        <w:tblLook w:val="04A0" w:firstRow="1" w:lastRow="0" w:firstColumn="1" w:lastColumn="0" w:noHBand="0" w:noVBand="1"/>
      </w:tblPr>
      <w:tblGrid>
        <w:gridCol w:w="5334"/>
        <w:gridCol w:w="708"/>
        <w:gridCol w:w="1276"/>
        <w:gridCol w:w="1276"/>
        <w:gridCol w:w="1276"/>
        <w:gridCol w:w="850"/>
        <w:gridCol w:w="1334"/>
        <w:gridCol w:w="3827"/>
      </w:tblGrid>
      <w:tr w:rsidR="003722F3" w:rsidRPr="00907708" w14:paraId="37F8D63D" w14:textId="77777777" w:rsidTr="00F94859">
        <w:trPr>
          <w:trHeight w:val="999"/>
          <w:jc w:val="center"/>
        </w:trPr>
        <w:tc>
          <w:tcPr>
            <w:tcW w:w="5334" w:type="dxa"/>
            <w:vAlign w:val="center"/>
          </w:tcPr>
          <w:p w14:paraId="249CC784" w14:textId="77777777" w:rsidR="003722F3" w:rsidRDefault="00F94859" w:rsidP="00996224">
            <w:pPr>
              <w:spacing w:line="259" w:lineRule="auto"/>
              <w:ind w:right="38"/>
              <w:jc w:val="center"/>
              <w:rPr>
                <w:rFonts w:ascii="Cambria" w:hAnsi="Cambria" w:cs="Times New Roman"/>
                <w:b/>
              </w:rPr>
            </w:pPr>
            <w:r w:rsidRPr="00F94859">
              <w:rPr>
                <w:rFonts w:ascii="Cambria" w:hAnsi="Cambria" w:cs="Times New Roman"/>
                <w:b/>
              </w:rPr>
              <w:t>OPIS PRZEDMIOTU ZAMÓWIENIA</w:t>
            </w:r>
          </w:p>
          <w:p w14:paraId="23BB0316" w14:textId="656F0CE6" w:rsidR="00854434" w:rsidRPr="00F94859" w:rsidRDefault="00854434" w:rsidP="00996224">
            <w:pPr>
              <w:spacing w:line="259" w:lineRule="auto"/>
              <w:ind w:right="38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58721591" w14:textId="188F28A3" w:rsidR="003722F3" w:rsidRPr="00F94859" w:rsidRDefault="00F94859" w:rsidP="00996224">
            <w:pPr>
              <w:ind w:right="50"/>
              <w:jc w:val="center"/>
              <w:rPr>
                <w:rFonts w:ascii="Cambria" w:hAnsi="Cambria" w:cs="Times New Roman"/>
                <w:b/>
                <w:sz w:val="12"/>
                <w:szCs w:val="12"/>
              </w:rPr>
            </w:pPr>
            <w:r w:rsidRPr="00F94859">
              <w:rPr>
                <w:rFonts w:ascii="Cambria" w:hAnsi="Cambria" w:cs="Times New Roman"/>
                <w:b/>
                <w:sz w:val="12"/>
                <w:szCs w:val="12"/>
              </w:rPr>
              <w:t>LICZBA SZTUK</w:t>
            </w:r>
          </w:p>
        </w:tc>
        <w:tc>
          <w:tcPr>
            <w:tcW w:w="1276" w:type="dxa"/>
            <w:vAlign w:val="center"/>
          </w:tcPr>
          <w:p w14:paraId="2BB24CD2" w14:textId="7CCA67ED" w:rsidR="003722F3" w:rsidRPr="00F94859" w:rsidRDefault="00F94859" w:rsidP="00996224">
            <w:pPr>
              <w:ind w:right="50"/>
              <w:jc w:val="center"/>
              <w:rPr>
                <w:rFonts w:ascii="Cambria" w:hAnsi="Cambria" w:cs="Times New Roman"/>
                <w:b/>
                <w:sz w:val="12"/>
                <w:szCs w:val="12"/>
              </w:rPr>
            </w:pPr>
            <w:r w:rsidRPr="00F94859">
              <w:rPr>
                <w:rFonts w:ascii="Cambria" w:hAnsi="Cambria" w:cs="Times New Roman"/>
                <w:b/>
                <w:sz w:val="12"/>
                <w:szCs w:val="1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29C00999" w14:textId="62A96DAD" w:rsidR="003722F3" w:rsidRPr="00F94859" w:rsidRDefault="00F94859" w:rsidP="00996224">
            <w:pPr>
              <w:ind w:left="62"/>
              <w:jc w:val="center"/>
              <w:rPr>
                <w:rFonts w:ascii="Cambria" w:hAnsi="Cambria" w:cs="Times New Roman"/>
                <w:b/>
                <w:sz w:val="12"/>
                <w:szCs w:val="12"/>
              </w:rPr>
            </w:pPr>
            <w:r w:rsidRPr="00F94859">
              <w:rPr>
                <w:rFonts w:ascii="Cambria" w:hAnsi="Cambria" w:cs="Times New Roman"/>
                <w:b/>
                <w:sz w:val="12"/>
                <w:szCs w:val="12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14:paraId="4FA8F88E" w14:textId="6DB137E6" w:rsidR="003722F3" w:rsidRPr="00F94859" w:rsidRDefault="00F94859" w:rsidP="00996224">
            <w:pPr>
              <w:spacing w:line="259" w:lineRule="auto"/>
              <w:ind w:right="39"/>
              <w:jc w:val="center"/>
              <w:rPr>
                <w:rFonts w:ascii="Cambria" w:hAnsi="Cambria" w:cs="Times New Roman"/>
                <w:b/>
                <w:sz w:val="12"/>
                <w:szCs w:val="12"/>
              </w:rPr>
            </w:pPr>
            <w:r w:rsidRPr="00F94859">
              <w:rPr>
                <w:rFonts w:ascii="Cambria" w:hAnsi="Cambria" w:cs="Times New Roman"/>
                <w:b/>
                <w:sz w:val="12"/>
                <w:szCs w:val="12"/>
              </w:rPr>
              <w:t>WARTOŚĆ NETTO OGÓŁEM</w:t>
            </w:r>
          </w:p>
          <w:p w14:paraId="7239D267" w14:textId="5E55C286" w:rsidR="003722F3" w:rsidRPr="00F94859" w:rsidRDefault="003722F3" w:rsidP="00996224">
            <w:pPr>
              <w:ind w:right="50"/>
              <w:jc w:val="center"/>
              <w:rPr>
                <w:rFonts w:ascii="Cambria" w:hAnsi="Cambria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AD04780" w14:textId="018CFF5F" w:rsidR="003722F3" w:rsidRPr="00F94859" w:rsidRDefault="00F94859" w:rsidP="00996224">
            <w:pPr>
              <w:ind w:right="50"/>
              <w:jc w:val="center"/>
              <w:rPr>
                <w:rFonts w:ascii="Cambria" w:hAnsi="Cambria" w:cs="Times New Roman"/>
                <w:b/>
                <w:sz w:val="12"/>
                <w:szCs w:val="12"/>
              </w:rPr>
            </w:pPr>
            <w:r w:rsidRPr="00F94859">
              <w:rPr>
                <w:rFonts w:ascii="Cambria" w:hAnsi="Cambria" w:cs="Times New Roman"/>
                <w:b/>
                <w:sz w:val="12"/>
                <w:szCs w:val="12"/>
              </w:rPr>
              <w:t>PODATEK VAT OGÓŁEM</w:t>
            </w:r>
          </w:p>
        </w:tc>
        <w:tc>
          <w:tcPr>
            <w:tcW w:w="1334" w:type="dxa"/>
            <w:vAlign w:val="center"/>
          </w:tcPr>
          <w:p w14:paraId="5E018711" w14:textId="045E663C" w:rsidR="003722F3" w:rsidRPr="00F94859" w:rsidRDefault="00F94859" w:rsidP="00996224">
            <w:pPr>
              <w:ind w:right="50"/>
              <w:jc w:val="center"/>
              <w:rPr>
                <w:rFonts w:ascii="Cambria" w:hAnsi="Cambria" w:cs="Times New Roman"/>
                <w:b/>
                <w:sz w:val="12"/>
                <w:szCs w:val="12"/>
              </w:rPr>
            </w:pPr>
            <w:r w:rsidRPr="00F94859">
              <w:rPr>
                <w:rFonts w:ascii="Cambria" w:hAnsi="Cambria" w:cs="Times New Roman"/>
                <w:b/>
                <w:sz w:val="12"/>
                <w:szCs w:val="12"/>
              </w:rPr>
              <w:t>WARTOŚĆ BRUTTO OGÓŁEM</w:t>
            </w:r>
          </w:p>
        </w:tc>
        <w:tc>
          <w:tcPr>
            <w:tcW w:w="3827" w:type="dxa"/>
            <w:vAlign w:val="center"/>
          </w:tcPr>
          <w:p w14:paraId="2878A9A8" w14:textId="27AF41A1" w:rsidR="003722F3" w:rsidRPr="00F94859" w:rsidRDefault="00F94859" w:rsidP="00F94859">
            <w:pPr>
              <w:spacing w:line="259" w:lineRule="auto"/>
              <w:ind w:right="33"/>
              <w:jc w:val="center"/>
              <w:rPr>
                <w:rFonts w:ascii="Cambria" w:hAnsi="Cambria" w:cs="Times New Roman"/>
                <w:b/>
              </w:rPr>
            </w:pPr>
            <w:r w:rsidRPr="00F94859">
              <w:rPr>
                <w:rFonts w:ascii="Cambria" w:hAnsi="Cambria" w:cs="Times New Roman"/>
                <w:b/>
              </w:rPr>
              <w:t>OPIS ZAOFEROWANEGO PRODUKTU</w:t>
            </w:r>
          </w:p>
        </w:tc>
      </w:tr>
      <w:tr w:rsidR="003722F3" w:rsidRPr="00907708" w14:paraId="3348AAF7" w14:textId="77777777" w:rsidTr="00F94859">
        <w:trPr>
          <w:trHeight w:val="235"/>
          <w:jc w:val="center"/>
        </w:trPr>
        <w:tc>
          <w:tcPr>
            <w:tcW w:w="5334" w:type="dxa"/>
            <w:vAlign w:val="center"/>
          </w:tcPr>
          <w:p w14:paraId="6AE744B2" w14:textId="7BB2123C" w:rsidR="003722F3" w:rsidRPr="00F94859" w:rsidRDefault="003722F3" w:rsidP="00CF28B9">
            <w:pPr>
              <w:ind w:left="1"/>
              <w:jc w:val="both"/>
              <w:rPr>
                <w:rFonts w:ascii="Cambria" w:eastAsia="Calibri" w:hAnsi="Cambria" w:cs="Times New Roman"/>
                <w:u w:val="single"/>
              </w:rPr>
            </w:pPr>
            <w:r w:rsidRPr="00F94859">
              <w:rPr>
                <w:rFonts w:ascii="Cambria" w:eastAsia="Calibri" w:hAnsi="Cambria" w:cs="Times New Roman"/>
              </w:rPr>
              <w:t>Komputer przenośny będzie wykorzystywany dla potrzeb aplikacji biurowych, aplikacji edukacyjnych, dostępu do Internetu oraz poczty elektronicznej,</w:t>
            </w:r>
            <w:r w:rsidR="0011385A" w:rsidRPr="00F94859">
              <w:rPr>
                <w:rFonts w:ascii="Cambria" w:eastAsia="Calibri" w:hAnsi="Cambria" w:cs="Times New Roman"/>
              </w:rPr>
              <w:t xml:space="preserve"> </w:t>
            </w:r>
            <w:r w:rsidR="0011385A" w:rsidRPr="00F94859">
              <w:rPr>
                <w:rFonts w:ascii="Cambria" w:eastAsia="Calibri" w:hAnsi="Cambria" w:cs="Times New Roman"/>
                <w:u w:val="single"/>
              </w:rPr>
              <w:t>sprzęt fabrycznie nowy.</w:t>
            </w:r>
          </w:p>
          <w:p w14:paraId="6822B841" w14:textId="77777777" w:rsidR="00CF28B9" w:rsidRDefault="00CF28B9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00D864DC" w14:textId="43B34DDC" w:rsidR="003722F3" w:rsidRPr="00925B47" w:rsidRDefault="003722F3" w:rsidP="00925B47">
            <w:pPr>
              <w:spacing w:line="259" w:lineRule="auto"/>
              <w:ind w:left="1"/>
              <w:jc w:val="center"/>
              <w:rPr>
                <w:rFonts w:ascii="Cambria" w:eastAsia="Calibri" w:hAnsi="Cambria" w:cs="Times New Roman"/>
                <w:b/>
                <w:sz w:val="28"/>
              </w:rPr>
            </w:pPr>
            <w:r w:rsidRPr="00925B47">
              <w:rPr>
                <w:rFonts w:ascii="Cambria" w:eastAsia="Calibri" w:hAnsi="Cambria" w:cs="Times New Roman"/>
                <w:b/>
                <w:sz w:val="28"/>
              </w:rPr>
              <w:t>P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A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R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A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M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E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T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R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 xml:space="preserve">Y 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M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I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N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I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M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A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L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N</w:t>
            </w:r>
            <w:r w:rsidR="00925B47">
              <w:rPr>
                <w:rFonts w:ascii="Cambria" w:eastAsia="Calibri" w:hAnsi="Cambria" w:cs="Times New Roman"/>
                <w:b/>
                <w:sz w:val="28"/>
              </w:rPr>
              <w:t xml:space="preserve"> </w:t>
            </w:r>
            <w:r w:rsidRPr="00925B47">
              <w:rPr>
                <w:rFonts w:ascii="Cambria" w:eastAsia="Calibri" w:hAnsi="Cambria" w:cs="Times New Roman"/>
                <w:b/>
                <w:sz w:val="28"/>
              </w:rPr>
              <w:t>E</w:t>
            </w:r>
          </w:p>
          <w:p w14:paraId="47518519" w14:textId="77777777" w:rsidR="003722F3" w:rsidRPr="00F94859" w:rsidRDefault="003722F3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  <w:b/>
              </w:rPr>
            </w:pPr>
            <w:r w:rsidRPr="00F94859">
              <w:rPr>
                <w:rFonts w:ascii="Cambria" w:eastAsia="Calibri" w:hAnsi="Cambria" w:cs="Times New Roman"/>
                <w:b/>
              </w:rPr>
              <w:t>Matryca:</w:t>
            </w:r>
          </w:p>
          <w:p w14:paraId="424D1466" w14:textId="03CCF013" w:rsidR="003722F3" w:rsidRPr="00F94859" w:rsidRDefault="003722F3" w:rsidP="00CF28B9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Komputer przenośny typu notebook z ekranem 15,6" o rozdzielczości FHD (1920 x 1080) z podświetleniem LED matryca matowa, jasność min. 220nits, kontrast 400:1</w:t>
            </w:r>
            <w:r w:rsidR="00CF28B9">
              <w:rPr>
                <w:rFonts w:ascii="Cambria" w:eastAsia="Calibri" w:hAnsi="Cambria" w:cs="Times New Roman"/>
              </w:rPr>
              <w:t>.</w:t>
            </w:r>
          </w:p>
          <w:p w14:paraId="6447F56B" w14:textId="77777777" w:rsidR="0011385A" w:rsidRPr="00F94859" w:rsidRDefault="0011385A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</w:p>
          <w:p w14:paraId="513EA5CB" w14:textId="7E6C520B" w:rsidR="003722F3" w:rsidRPr="00F94859" w:rsidRDefault="00CF28B9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b/>
              </w:rPr>
              <w:t>WYDAJNOŚĆ:</w:t>
            </w:r>
          </w:p>
          <w:p w14:paraId="1D6E896B" w14:textId="6B6B30D0" w:rsidR="003722F3" w:rsidRPr="00F94859" w:rsidRDefault="003722F3" w:rsidP="00CF28B9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 xml:space="preserve">Notebook w oferowanej konfiguracji musi osiągać w teście </w:t>
            </w:r>
            <w:proofErr w:type="spellStart"/>
            <w:r w:rsidRPr="00F94859">
              <w:rPr>
                <w:rFonts w:ascii="Cambria" w:eastAsia="Calibri" w:hAnsi="Cambria" w:cs="Times New Roman"/>
              </w:rPr>
              <w:t>Bapco</w:t>
            </w:r>
            <w:proofErr w:type="spellEnd"/>
            <w:r w:rsidRPr="00F94859">
              <w:rPr>
                <w:rFonts w:ascii="Cambria" w:eastAsia="Calibri" w:hAnsi="Cambria" w:cs="Times New Roman"/>
              </w:rPr>
              <w:t xml:space="preserve"> Mobile Mark25 wyniki nie gorsze niż:</w:t>
            </w:r>
          </w:p>
          <w:p w14:paraId="349A7CBC" w14:textId="62C8EAED" w:rsidR="003722F3" w:rsidRPr="00F94859" w:rsidRDefault="003722F3" w:rsidP="00CF28B9">
            <w:pPr>
              <w:ind w:left="1"/>
              <w:jc w:val="both"/>
              <w:rPr>
                <w:rFonts w:ascii="Cambria" w:eastAsia="Calibri" w:hAnsi="Cambria" w:cs="Times New Roman"/>
                <w:lang w:val="en-US"/>
              </w:rPr>
            </w:pPr>
            <w:r w:rsidRPr="00F94859">
              <w:rPr>
                <w:rFonts w:ascii="Cambria" w:eastAsia="Calibri" w:hAnsi="Cambria" w:cs="Times New Roman"/>
                <w:lang w:val="en-US"/>
              </w:rPr>
              <w:t>Productivity – minimum 730</w:t>
            </w:r>
            <w:r w:rsidR="00CF28B9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="00CF28B9">
              <w:rPr>
                <w:rFonts w:ascii="Cambria" w:eastAsia="Calibri" w:hAnsi="Cambria" w:cs="Times New Roman"/>
                <w:lang w:val="en-US"/>
              </w:rPr>
              <w:t>pkt</w:t>
            </w:r>
            <w:proofErr w:type="spellEnd"/>
            <w:r w:rsidR="00CF28B9">
              <w:rPr>
                <w:rFonts w:ascii="Cambria" w:eastAsia="Calibri" w:hAnsi="Cambria" w:cs="Times New Roman"/>
                <w:lang w:val="en-US"/>
              </w:rPr>
              <w:t>,</w:t>
            </w:r>
          </w:p>
          <w:p w14:paraId="25B00EF4" w14:textId="2437AA2E" w:rsidR="003722F3" w:rsidRPr="00F94859" w:rsidRDefault="00CF28B9" w:rsidP="00CF28B9">
            <w:pPr>
              <w:ind w:left="1"/>
              <w:jc w:val="both"/>
              <w:rPr>
                <w:rFonts w:ascii="Cambria" w:eastAsia="Calibri" w:hAnsi="Cambria" w:cs="Times New Roman"/>
                <w:lang w:val="en-US"/>
              </w:rPr>
            </w:pPr>
            <w:r>
              <w:rPr>
                <w:rFonts w:ascii="Cambria" w:eastAsia="Calibri" w:hAnsi="Cambria" w:cs="Times New Roman"/>
                <w:lang w:val="en-US"/>
              </w:rPr>
              <w:t xml:space="preserve">DC Performance – minimum 700 </w:t>
            </w:r>
            <w:proofErr w:type="spellStart"/>
            <w:r>
              <w:rPr>
                <w:rFonts w:ascii="Cambria" w:eastAsia="Calibri" w:hAnsi="Cambria" w:cs="Times New Roman"/>
                <w:lang w:val="en-US"/>
              </w:rPr>
              <w:t>pkt</w:t>
            </w:r>
            <w:proofErr w:type="spellEnd"/>
            <w:r>
              <w:rPr>
                <w:rFonts w:ascii="Cambria" w:eastAsia="Calibri" w:hAnsi="Cambria" w:cs="Times New Roman"/>
                <w:lang w:val="en-US"/>
              </w:rPr>
              <w:t>,</w:t>
            </w:r>
          </w:p>
          <w:p w14:paraId="6E3A6FE1" w14:textId="068870E5" w:rsidR="003722F3" w:rsidRPr="000335E4" w:rsidRDefault="003722F3" w:rsidP="00CF28B9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proofErr w:type="spellStart"/>
            <w:r w:rsidRPr="000335E4">
              <w:rPr>
                <w:rFonts w:ascii="Cambria" w:eastAsia="Calibri" w:hAnsi="Cambria" w:cs="Times New Roman"/>
              </w:rPr>
              <w:t>MobileMark</w:t>
            </w:r>
            <w:proofErr w:type="spellEnd"/>
            <w:r w:rsidRPr="000335E4">
              <w:rPr>
                <w:rFonts w:ascii="Cambria" w:eastAsia="Calibri" w:hAnsi="Cambria" w:cs="Times New Roman"/>
              </w:rPr>
              <w:t xml:space="preserve"> 25 indeks – minimum 275 pkt</w:t>
            </w:r>
            <w:r w:rsidR="00CF28B9" w:rsidRPr="000335E4">
              <w:rPr>
                <w:rFonts w:ascii="Cambria" w:eastAsia="Calibri" w:hAnsi="Cambria" w:cs="Times New Roman"/>
              </w:rPr>
              <w:t>.</w:t>
            </w:r>
          </w:p>
          <w:p w14:paraId="6B769DC7" w14:textId="7975E229" w:rsidR="003722F3" w:rsidRPr="00F94859" w:rsidRDefault="00CF28B9" w:rsidP="00CF28B9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Wymagane testy wydajnościowe W</w:t>
            </w:r>
            <w:r w:rsidR="003722F3" w:rsidRPr="00F94859">
              <w:rPr>
                <w:rFonts w:ascii="Cambria" w:eastAsia="Calibri" w:hAnsi="Cambria" w:cs="Times New Roman"/>
              </w:rPr>
              <w:t>ykonawca musi przeprowadzić na</w:t>
            </w:r>
            <w:r w:rsidR="008C1651" w:rsidRPr="00F94859">
              <w:rPr>
                <w:rFonts w:ascii="Cambria" w:eastAsia="Calibri" w:hAnsi="Cambria" w:cs="Times New Roman"/>
              </w:rPr>
              <w:t xml:space="preserve"> </w:t>
            </w:r>
            <w:r w:rsidR="003722F3" w:rsidRPr="00F94859">
              <w:rPr>
                <w:rFonts w:ascii="Cambria" w:eastAsia="Calibri" w:hAnsi="Cambria" w:cs="Times New Roman"/>
              </w:rPr>
              <w:t>automatycznych ustawieniach konfiguratora dołączonego przez firmę BAPCO i przy natywnej rozdzielczości wyświetlacza oraz włączonych wszystkich urządzania</w:t>
            </w:r>
            <w:r>
              <w:rPr>
                <w:rFonts w:ascii="Cambria" w:eastAsia="Calibri" w:hAnsi="Cambria" w:cs="Times New Roman"/>
              </w:rPr>
              <w:t>ch. Nie dopuszcza się stosowania</w:t>
            </w:r>
            <w:r w:rsidR="003722F3" w:rsidRPr="00F94859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="003722F3" w:rsidRPr="00F94859">
              <w:rPr>
                <w:rFonts w:ascii="Cambria" w:eastAsia="Calibri" w:hAnsi="Cambria" w:cs="Times New Roman"/>
              </w:rPr>
              <w:t>overclokingu</w:t>
            </w:r>
            <w:proofErr w:type="spellEnd"/>
            <w:r w:rsidR="003722F3" w:rsidRPr="00F94859">
              <w:rPr>
                <w:rFonts w:ascii="Cambria" w:eastAsia="Calibri" w:hAnsi="Cambria" w:cs="Times New Roman"/>
              </w:rPr>
              <w:t xml:space="preserve">, oprogramowania </w:t>
            </w:r>
            <w:r w:rsidR="003722F3" w:rsidRPr="00F94859">
              <w:rPr>
                <w:rFonts w:ascii="Cambria" w:eastAsia="Calibri" w:hAnsi="Cambria" w:cs="Times New Roman"/>
              </w:rPr>
              <w:lastRenderedPageBreak/>
              <w:t>wspomagającego pochodzącego z innego źródła niż fabrycznie zainstalowane oprogramowanie przez producenta, ing</w:t>
            </w:r>
            <w:r>
              <w:rPr>
                <w:rFonts w:ascii="Cambria" w:eastAsia="Calibri" w:hAnsi="Cambria" w:cs="Times New Roman"/>
              </w:rPr>
              <w:t>erowania w  ustawieniach BIOS (</w:t>
            </w:r>
            <w:r w:rsidR="003722F3" w:rsidRPr="00F94859">
              <w:rPr>
                <w:rFonts w:ascii="Cambria" w:eastAsia="Calibri" w:hAnsi="Cambria" w:cs="Times New Roman"/>
              </w:rPr>
              <w:t>tzn. wyłączanie urządzeń stanowiących pełną konfigurację) jak również w samym środowisku systemu (tzn. zmniejszanie rozdzielczości, jasności i kontrastu itp.)</w:t>
            </w:r>
            <w:r>
              <w:rPr>
                <w:rFonts w:ascii="Cambria" w:eastAsia="Calibri" w:hAnsi="Cambria" w:cs="Times New Roman"/>
              </w:rPr>
              <w:t>.</w:t>
            </w:r>
          </w:p>
          <w:p w14:paraId="408FC0E5" w14:textId="77777777" w:rsidR="003722F3" w:rsidRPr="00F94859" w:rsidRDefault="003722F3" w:rsidP="00CF28B9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Potwierdzeniem spełnienia powyższych wymagań będzie dołączony do oferty wydruk raportu z oprogramowania testującego.</w:t>
            </w:r>
          </w:p>
          <w:p w14:paraId="40D2502D" w14:textId="3A723163" w:rsidR="003722F3" w:rsidRPr="00F94859" w:rsidRDefault="003722F3" w:rsidP="00CF28B9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</w:t>
            </w:r>
            <w:r w:rsidR="00CF28B9">
              <w:rPr>
                <w:rFonts w:ascii="Cambria" w:eastAsia="Calibri" w:hAnsi="Cambria" w:cs="Times New Roman"/>
              </w:rPr>
              <w:t>mi</w:t>
            </w:r>
            <w:r w:rsidRPr="00F94859">
              <w:rPr>
                <w:rFonts w:ascii="Cambria" w:eastAsia="Calibri" w:hAnsi="Cambria" w:cs="Times New Roman"/>
              </w:rPr>
              <w:t xml:space="preserve"> zadeklarowane przez Wykonawcę wyniki wydajnościowe.</w:t>
            </w:r>
          </w:p>
          <w:p w14:paraId="6B2818C1" w14:textId="77777777" w:rsidR="0011385A" w:rsidRPr="00F94859" w:rsidRDefault="0011385A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</w:p>
          <w:p w14:paraId="30D32566" w14:textId="444B5CF8" w:rsidR="003722F3" w:rsidRPr="00F94859" w:rsidRDefault="003722F3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  <w:b/>
              </w:rPr>
              <w:t>P</w:t>
            </w:r>
            <w:r w:rsidR="00006CD1">
              <w:rPr>
                <w:rFonts w:ascii="Cambria" w:eastAsia="Calibri" w:hAnsi="Cambria" w:cs="Times New Roman"/>
                <w:b/>
              </w:rPr>
              <w:t>AMIĘĆ</w:t>
            </w:r>
            <w:r w:rsidRPr="00F94859">
              <w:rPr>
                <w:rFonts w:ascii="Cambria" w:eastAsia="Calibri" w:hAnsi="Cambria" w:cs="Times New Roman"/>
                <w:b/>
              </w:rPr>
              <w:t xml:space="preserve"> RAM</w:t>
            </w:r>
            <w:r w:rsidRPr="00F94859">
              <w:rPr>
                <w:rFonts w:ascii="Cambria" w:eastAsia="Calibri" w:hAnsi="Cambria" w:cs="Times New Roman"/>
              </w:rPr>
              <w:tab/>
            </w:r>
          </w:p>
          <w:p w14:paraId="2AF6485F" w14:textId="2F4E76F9" w:rsidR="003722F3" w:rsidRPr="00F94859" w:rsidRDefault="003722F3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 xml:space="preserve">8GB DDR4 możliwość rozbudowy do min 16GB, dwa </w:t>
            </w:r>
            <w:proofErr w:type="spellStart"/>
            <w:r w:rsidRPr="00F94859">
              <w:rPr>
                <w:rFonts w:ascii="Cambria" w:eastAsia="Calibri" w:hAnsi="Cambria" w:cs="Times New Roman"/>
              </w:rPr>
              <w:t>sloty</w:t>
            </w:r>
            <w:proofErr w:type="spellEnd"/>
            <w:r w:rsidRPr="00F94859">
              <w:rPr>
                <w:rFonts w:ascii="Cambria" w:eastAsia="Calibri" w:hAnsi="Cambria" w:cs="Times New Roman"/>
              </w:rPr>
              <w:t xml:space="preserve"> pamięci (nie dopuszcza się pamięci wlutowanych); możliwość rozbudowy pamięci przez użytkownika, bez kontaktu z serwisem producenta.</w:t>
            </w:r>
          </w:p>
          <w:p w14:paraId="7C4A885D" w14:textId="77777777" w:rsidR="0011385A" w:rsidRPr="00F94859" w:rsidRDefault="0011385A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</w:p>
          <w:p w14:paraId="4F9F7447" w14:textId="0BF0B7F1" w:rsidR="003722F3" w:rsidRPr="00F94859" w:rsidRDefault="00A33622" w:rsidP="00AE7BDC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b/>
              </w:rPr>
              <w:t>PAMIĘĆ MASOWA</w:t>
            </w:r>
          </w:p>
          <w:p w14:paraId="06A3A938" w14:textId="2CCD4117" w:rsidR="003722F3" w:rsidRPr="00F94859" w:rsidRDefault="003722F3" w:rsidP="00AE7BDC">
            <w:pPr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 xml:space="preserve">min. 256 GB SSD </w:t>
            </w:r>
            <w:proofErr w:type="spellStart"/>
            <w:r w:rsidRPr="00F94859">
              <w:rPr>
                <w:rFonts w:ascii="Cambria" w:eastAsia="Calibri" w:hAnsi="Cambria" w:cs="Times New Roman"/>
              </w:rPr>
              <w:t>NVMe</w:t>
            </w:r>
            <w:proofErr w:type="spellEnd"/>
            <w:r w:rsidRPr="00F94859">
              <w:rPr>
                <w:rFonts w:ascii="Cambria" w:eastAsia="Calibri" w:hAnsi="Cambria" w:cs="Times New Roman"/>
              </w:rPr>
              <w:t>, fabryczna możliwość instalacji drugiego dysku 2,5”</w:t>
            </w:r>
            <w:r w:rsidR="00A33622">
              <w:rPr>
                <w:rFonts w:ascii="Cambria" w:eastAsia="Calibri" w:hAnsi="Cambria" w:cs="Times New Roman"/>
              </w:rPr>
              <w:t>.</w:t>
            </w:r>
            <w:r w:rsidRPr="00F94859">
              <w:rPr>
                <w:rFonts w:ascii="Cambria" w:eastAsia="Calibri" w:hAnsi="Cambria" w:cs="Times New Roman"/>
              </w:rPr>
              <w:t xml:space="preserve"> </w:t>
            </w:r>
          </w:p>
          <w:p w14:paraId="5946CD18" w14:textId="77777777" w:rsidR="00A33622" w:rsidRDefault="00A33622" w:rsidP="00AE7BDC">
            <w:pPr>
              <w:jc w:val="both"/>
              <w:rPr>
                <w:rFonts w:ascii="Cambria" w:eastAsia="Calibri" w:hAnsi="Cambria" w:cs="Times New Roman"/>
                <w:b/>
              </w:rPr>
            </w:pPr>
          </w:p>
          <w:p w14:paraId="69AD4725" w14:textId="7556D128" w:rsidR="003722F3" w:rsidRPr="00F94859" w:rsidRDefault="00A33622" w:rsidP="00AE7BDC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b/>
              </w:rPr>
              <w:t>KARTA GRAFICZNA</w:t>
            </w:r>
            <w:r>
              <w:rPr>
                <w:rFonts w:ascii="Cambria" w:eastAsia="Calibri" w:hAnsi="Cambria" w:cs="Times New Roman"/>
              </w:rPr>
              <w:t xml:space="preserve"> – Z</w:t>
            </w:r>
            <w:r w:rsidR="003722F3" w:rsidRPr="00F94859">
              <w:rPr>
                <w:rFonts w:ascii="Cambria" w:eastAsia="Calibri" w:hAnsi="Cambria" w:cs="Times New Roman"/>
              </w:rPr>
              <w:t>integrowana z procesorem</w:t>
            </w:r>
            <w:r>
              <w:rPr>
                <w:rFonts w:ascii="Cambria" w:eastAsia="Calibri" w:hAnsi="Cambria" w:cs="Times New Roman"/>
              </w:rPr>
              <w:t>.</w:t>
            </w:r>
          </w:p>
          <w:p w14:paraId="407D64DA" w14:textId="77777777" w:rsidR="005969A5" w:rsidRPr="00F94859" w:rsidRDefault="005969A5" w:rsidP="00AE7BDC">
            <w:pPr>
              <w:jc w:val="both"/>
              <w:rPr>
                <w:rFonts w:ascii="Cambria" w:eastAsia="Calibri" w:hAnsi="Cambria" w:cs="Times New Roman"/>
                <w:b/>
              </w:rPr>
            </w:pPr>
          </w:p>
          <w:p w14:paraId="6961A35D" w14:textId="0627C86A" w:rsidR="003722F3" w:rsidRPr="00F94859" w:rsidRDefault="00A33622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b/>
              </w:rPr>
              <w:t>MULTIMEDIA</w:t>
            </w:r>
            <w:r w:rsidR="003722F3" w:rsidRPr="00F94859">
              <w:rPr>
                <w:rFonts w:ascii="Cambria" w:eastAsia="Calibri" w:hAnsi="Cambria" w:cs="Times New Roman"/>
              </w:rPr>
              <w:tab/>
            </w:r>
          </w:p>
          <w:p w14:paraId="38D4A996" w14:textId="1EF879D3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 xml:space="preserve">Dwukanałowa karta dźwiękowa zintegrowana z płytą główną, zgodna z High Definition, wbudowane </w:t>
            </w:r>
            <w:r w:rsidRPr="00F94859">
              <w:rPr>
                <w:rFonts w:ascii="Cambria" w:eastAsia="Calibri" w:hAnsi="Cambria" w:cs="Times New Roman"/>
              </w:rPr>
              <w:lastRenderedPageBreak/>
              <w:t>głośniki</w:t>
            </w:r>
            <w:r w:rsidR="00A33622">
              <w:rPr>
                <w:rFonts w:ascii="Cambria" w:eastAsia="Calibri" w:hAnsi="Cambria" w:cs="Times New Roman"/>
              </w:rPr>
              <w:t xml:space="preserve"> stereo o średniej mocy min. 2x</w:t>
            </w:r>
            <w:r w:rsidRPr="00F94859">
              <w:rPr>
                <w:rFonts w:ascii="Cambria" w:eastAsia="Calibri" w:hAnsi="Cambria" w:cs="Times New Roman"/>
              </w:rPr>
              <w:t>2W, cyfrowy mikrofon z funkcją redukcji szumów i poprawy mowy wbudowany w obudowę matrycy.</w:t>
            </w:r>
          </w:p>
          <w:p w14:paraId="62A51E30" w14:textId="54D898A4" w:rsidR="003722F3" w:rsidRPr="00F94859" w:rsidRDefault="003722F3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Kamera internetowa o rozdzielczości min. HD trwale za</w:t>
            </w:r>
            <w:r w:rsidR="00E9144A" w:rsidRPr="00F94859">
              <w:rPr>
                <w:rFonts w:ascii="Cambria" w:eastAsia="Calibri" w:hAnsi="Cambria" w:cs="Times New Roman"/>
              </w:rPr>
              <w:t>instalowana w obudowie matrycy.</w:t>
            </w:r>
          </w:p>
          <w:p w14:paraId="525E597C" w14:textId="77777777" w:rsidR="0011385A" w:rsidRPr="00F94859" w:rsidRDefault="0011385A" w:rsidP="00A33622">
            <w:pPr>
              <w:spacing w:line="259" w:lineRule="auto"/>
              <w:jc w:val="both"/>
              <w:rPr>
                <w:rFonts w:ascii="Cambria" w:eastAsia="Calibri" w:hAnsi="Cambria" w:cs="Times New Roman"/>
              </w:rPr>
            </w:pPr>
          </w:p>
          <w:p w14:paraId="59D48E6D" w14:textId="19B1F86B" w:rsidR="003722F3" w:rsidRPr="00F94859" w:rsidRDefault="00A33622" w:rsidP="00AE7BDC">
            <w:pPr>
              <w:ind w:left="1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BATERIA I ZASILANIE</w:t>
            </w:r>
          </w:p>
          <w:p w14:paraId="20C1DFC3" w14:textId="3EA9F478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Czas pracy na baterii minimum 380 minut</w:t>
            </w:r>
            <w:r w:rsidR="00E51523" w:rsidRPr="00F94859">
              <w:rPr>
                <w:rFonts w:ascii="Cambria" w:eastAsia="Calibri" w:hAnsi="Cambria" w:cs="Times New Roman"/>
              </w:rPr>
              <w:t>.</w:t>
            </w:r>
            <w:r w:rsidRPr="00F94859">
              <w:rPr>
                <w:rFonts w:ascii="Cambria" w:eastAsia="Calibri" w:hAnsi="Cambria" w:cs="Times New Roman"/>
              </w:rPr>
              <w:t xml:space="preserve">  </w:t>
            </w:r>
          </w:p>
          <w:p w14:paraId="48B1F216" w14:textId="77777777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 xml:space="preserve">Zasilacz o mocy min. 65W. </w:t>
            </w:r>
          </w:p>
          <w:p w14:paraId="22146A6B" w14:textId="6DA1234F" w:rsidR="003722F3" w:rsidRPr="00F94859" w:rsidRDefault="003722F3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  <w:p w14:paraId="5D185D05" w14:textId="77777777" w:rsidR="0011385A" w:rsidRPr="00F94859" w:rsidRDefault="0011385A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  <w:b/>
              </w:rPr>
            </w:pPr>
          </w:p>
          <w:p w14:paraId="7C1A1983" w14:textId="54374A1F" w:rsidR="003722F3" w:rsidRPr="00F94859" w:rsidRDefault="00A33622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b/>
              </w:rPr>
              <w:t>OBUDOWA</w:t>
            </w:r>
            <w:r w:rsidR="003722F3" w:rsidRPr="00F94859">
              <w:rPr>
                <w:rFonts w:ascii="Cambria" w:eastAsia="Calibri" w:hAnsi="Cambria" w:cs="Times New Roman"/>
              </w:rPr>
              <w:tab/>
            </w:r>
          </w:p>
          <w:p w14:paraId="76443D23" w14:textId="36B0E509" w:rsidR="003722F3" w:rsidRPr="00F94859" w:rsidRDefault="003722F3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Obudowa notebooka wzmocniona, szkielet i zawiasy notebooka wy</w:t>
            </w:r>
            <w:r w:rsidR="00A33622">
              <w:rPr>
                <w:rFonts w:ascii="Cambria" w:eastAsia="Calibri" w:hAnsi="Cambria" w:cs="Times New Roman"/>
              </w:rPr>
              <w:t>konane</w:t>
            </w:r>
            <w:r w:rsidRPr="00F94859">
              <w:rPr>
                <w:rFonts w:ascii="Cambria" w:eastAsia="Calibri" w:hAnsi="Cambria" w:cs="Times New Roman"/>
              </w:rPr>
              <w:t xml:space="preserve"> z wzmacnianego metalu.</w:t>
            </w:r>
          </w:p>
          <w:p w14:paraId="089BD413" w14:textId="77777777" w:rsidR="0011385A" w:rsidRPr="00F94859" w:rsidRDefault="0011385A" w:rsidP="00AE7BDC">
            <w:pPr>
              <w:spacing w:line="259" w:lineRule="auto"/>
              <w:jc w:val="both"/>
              <w:rPr>
                <w:rFonts w:ascii="Cambria" w:eastAsia="Calibri" w:hAnsi="Cambria" w:cs="Times New Roman"/>
              </w:rPr>
            </w:pPr>
          </w:p>
          <w:p w14:paraId="18CE4F0F" w14:textId="77777777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  <w:b/>
              </w:rPr>
              <w:t>BIOS</w:t>
            </w:r>
            <w:r w:rsidRPr="00F94859">
              <w:rPr>
                <w:rFonts w:ascii="Cambria" w:eastAsia="Calibri" w:hAnsi="Cambria" w:cs="Times New Roman"/>
              </w:rPr>
              <w:tab/>
            </w:r>
          </w:p>
          <w:p w14:paraId="680F110B" w14:textId="3DBBBECD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BIOS zgodny ze specyfikacją UEFI, pełna obsługa za pomocą klawiatury i myszy.</w:t>
            </w:r>
          </w:p>
          <w:p w14:paraId="250DB5E7" w14:textId="3B23098F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BIOS</w:t>
            </w:r>
            <w:r w:rsidR="00A33622">
              <w:rPr>
                <w:rFonts w:ascii="Cambria" w:eastAsia="Calibri" w:hAnsi="Cambria" w:cs="Times New Roman"/>
              </w:rPr>
              <w:t xml:space="preserve"> musi umożliwiać przeprowadzenie</w:t>
            </w:r>
            <w:r w:rsidRPr="00F94859">
              <w:rPr>
                <w:rFonts w:ascii="Cambria" w:eastAsia="Calibri" w:hAnsi="Cambria" w:cs="Times New Roman"/>
              </w:rPr>
              <w:t xml:space="preserve">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1A082FC5" w14:textId="4A32976E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>Funkcja blokowania/odblokowania portów USB</w:t>
            </w:r>
            <w:r w:rsidR="00A33622">
              <w:rPr>
                <w:rFonts w:ascii="Cambria" w:eastAsia="Calibri" w:hAnsi="Cambria" w:cs="Times New Roman"/>
              </w:rPr>
              <w:t>.</w:t>
            </w:r>
          </w:p>
          <w:p w14:paraId="163F3F3D" w14:textId="113AF5F4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 xml:space="preserve">Możliwość, ustawienia hasła dla administratora oraz użytkownika dla </w:t>
            </w:r>
            <w:proofErr w:type="spellStart"/>
            <w:r w:rsidRPr="00F94859">
              <w:rPr>
                <w:rFonts w:ascii="Cambria" w:eastAsia="Calibri" w:hAnsi="Cambria" w:cs="Times New Roman"/>
              </w:rPr>
              <w:t>BIOS’u</w:t>
            </w:r>
            <w:proofErr w:type="spellEnd"/>
            <w:r w:rsidRPr="00F94859">
              <w:rPr>
                <w:rFonts w:ascii="Cambria" w:eastAsia="Calibri" w:hAnsi="Cambria" w:cs="Times New Roman"/>
              </w:rPr>
              <w:t xml:space="preserve">, po podaniu hasła użytkownika możliwość jedynie odczytania </w:t>
            </w:r>
            <w:r w:rsidRPr="00F94859">
              <w:rPr>
                <w:rFonts w:ascii="Cambria" w:eastAsia="Calibri" w:hAnsi="Cambria" w:cs="Times New Roman"/>
              </w:rPr>
              <w:lastRenderedPageBreak/>
              <w:t>informacji, brak możliwości wł</w:t>
            </w:r>
            <w:r w:rsidR="00A33622">
              <w:rPr>
                <w:rFonts w:ascii="Cambria" w:eastAsia="Calibri" w:hAnsi="Cambria" w:cs="Times New Roman"/>
              </w:rPr>
              <w:t>.</w:t>
            </w:r>
            <w:r w:rsidRPr="00F94859">
              <w:rPr>
                <w:rFonts w:ascii="Cambria" w:eastAsia="Calibri" w:hAnsi="Cambria" w:cs="Times New Roman"/>
              </w:rPr>
              <w:t>/wy</w:t>
            </w:r>
            <w:r w:rsidR="00A33622">
              <w:rPr>
                <w:rFonts w:ascii="Cambria" w:eastAsia="Calibri" w:hAnsi="Cambria" w:cs="Times New Roman"/>
              </w:rPr>
              <w:t>ł.</w:t>
            </w:r>
            <w:r w:rsidRPr="00F94859">
              <w:rPr>
                <w:rFonts w:ascii="Cambria" w:eastAsia="Calibri" w:hAnsi="Cambria" w:cs="Times New Roman"/>
              </w:rPr>
              <w:t xml:space="preserve"> funkcji. Hasła silne opatrzone o litery, cyfry i znaki specjalne.</w:t>
            </w:r>
            <w:r w:rsidR="00D77BA7" w:rsidRPr="00F94859">
              <w:rPr>
                <w:rFonts w:ascii="Cambria" w:eastAsia="Calibri" w:hAnsi="Cambria" w:cs="Times New Roman"/>
              </w:rPr>
              <w:t xml:space="preserve"> </w:t>
            </w:r>
            <w:r w:rsidRPr="00F94859">
              <w:rPr>
                <w:rFonts w:ascii="Cambria" w:eastAsia="Calibri" w:hAnsi="Cambria" w:cs="Times New Roman"/>
              </w:rPr>
              <w:t>Możliwość przypisania w BIOS numeru nadawanego przez Administratora.</w:t>
            </w:r>
          </w:p>
          <w:p w14:paraId="6CA4CC8B" w14:textId="77777777" w:rsidR="0011385A" w:rsidRPr="00F94859" w:rsidRDefault="0011385A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</w:p>
          <w:p w14:paraId="6A94B99D" w14:textId="25B5FC03" w:rsidR="003722F3" w:rsidRPr="00F94859" w:rsidRDefault="00A33622" w:rsidP="00AE7BDC">
            <w:pPr>
              <w:ind w:left="1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BEZPIECZEŃSTWO</w:t>
            </w:r>
            <w:r w:rsidR="003722F3" w:rsidRPr="00F94859">
              <w:rPr>
                <w:rFonts w:ascii="Cambria" w:eastAsia="Calibri" w:hAnsi="Cambria" w:cs="Times New Roman"/>
                <w:b/>
              </w:rPr>
              <w:tab/>
            </w:r>
          </w:p>
          <w:p w14:paraId="4DDE74DF" w14:textId="223D1EC1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 xml:space="preserve">System diagnostyczny z </w:t>
            </w:r>
            <w:r w:rsidR="00047D95">
              <w:rPr>
                <w:rFonts w:ascii="Cambria" w:eastAsia="Calibri" w:hAnsi="Cambria" w:cs="Times New Roman"/>
              </w:rPr>
              <w:t>graficznym</w:t>
            </w:r>
            <w:r w:rsidRPr="00F94859">
              <w:rPr>
                <w:rFonts w:ascii="Cambria" w:eastAsia="Calibri" w:hAnsi="Cambria" w:cs="Times New Roman"/>
              </w:rPr>
              <w:t xml:space="preserve"> interfejsem dostępny z poziomu BIOS lub menu </w:t>
            </w:r>
            <w:proofErr w:type="spellStart"/>
            <w:r w:rsidRPr="00F94859">
              <w:rPr>
                <w:rFonts w:ascii="Cambria" w:eastAsia="Calibri" w:hAnsi="Cambria" w:cs="Times New Roman"/>
              </w:rPr>
              <w:t>BOOT’owania</w:t>
            </w:r>
            <w:proofErr w:type="spellEnd"/>
            <w:r w:rsidRPr="00F94859">
              <w:rPr>
                <w:rFonts w:ascii="Cambria" w:eastAsia="Calibri" w:hAnsi="Cambria" w:cs="Times New Roman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r w:rsidR="00D77BA7" w:rsidRPr="00F94859">
              <w:rPr>
                <w:rFonts w:ascii="Cambria" w:eastAsia="Calibri" w:hAnsi="Cambria" w:cs="Times New Roman"/>
              </w:rPr>
              <w:t>Internetu</w:t>
            </w:r>
            <w:r w:rsidRPr="00F94859">
              <w:rPr>
                <w:rFonts w:ascii="Cambria" w:eastAsia="Calibri" w:hAnsi="Cambria" w:cs="Times New Roman"/>
              </w:rPr>
              <w:t xml:space="preserve"> oraz nie może być realizowana przez narzędzia zewnętrzne podłączane do k</w:t>
            </w:r>
            <w:r w:rsidR="00047D95">
              <w:rPr>
                <w:rFonts w:ascii="Cambria" w:eastAsia="Calibri" w:hAnsi="Cambria" w:cs="Times New Roman"/>
              </w:rPr>
              <w:t xml:space="preserve">omputera (np. pamięć USB </w:t>
            </w:r>
            <w:proofErr w:type="spellStart"/>
            <w:r w:rsidR="00047D95">
              <w:rPr>
                <w:rFonts w:ascii="Cambria" w:eastAsia="Calibri" w:hAnsi="Cambria" w:cs="Times New Roman"/>
              </w:rPr>
              <w:t>flash</w:t>
            </w:r>
            <w:proofErr w:type="spellEnd"/>
            <w:r w:rsidR="00047D95">
              <w:rPr>
                <w:rFonts w:ascii="Cambria" w:eastAsia="Calibri" w:hAnsi="Cambria" w:cs="Times New Roman"/>
              </w:rPr>
              <w:t>)</w:t>
            </w:r>
            <w:r w:rsidRPr="00F94859">
              <w:rPr>
                <w:rFonts w:ascii="Cambria" w:eastAsia="Calibri" w:hAnsi="Cambria" w:cs="Times New Roman"/>
              </w:rPr>
              <w:t>.</w:t>
            </w:r>
          </w:p>
          <w:p w14:paraId="6A366507" w14:textId="77777777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 xml:space="preserve">Dedykowany układ szyfrujący TPM 2.0 </w:t>
            </w:r>
          </w:p>
          <w:p w14:paraId="5D239133" w14:textId="77777777" w:rsidR="0011385A" w:rsidRPr="00F94859" w:rsidRDefault="0011385A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</w:p>
          <w:p w14:paraId="7E858188" w14:textId="7400052D" w:rsidR="00A0574D" w:rsidRPr="00F94859" w:rsidRDefault="003941F1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b/>
              </w:rPr>
              <w:t>CERTYFIKATY</w:t>
            </w:r>
            <w:r w:rsidR="003722F3" w:rsidRPr="00F94859">
              <w:rPr>
                <w:rFonts w:ascii="Cambria" w:eastAsia="Calibri" w:hAnsi="Cambria" w:cs="Times New Roman"/>
              </w:rPr>
              <w:tab/>
            </w:r>
          </w:p>
          <w:p w14:paraId="0838DEB4" w14:textId="62C72A60" w:rsidR="003722F3" w:rsidRPr="00047D95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  <w:i/>
              </w:rPr>
            </w:pPr>
            <w:r w:rsidRPr="00F94859">
              <w:rPr>
                <w:rFonts w:ascii="Cambria" w:eastAsia="Calibri" w:hAnsi="Cambria" w:cs="Times New Roman"/>
              </w:rPr>
              <w:t xml:space="preserve">Certyfikat ISO 9001 dla producenta sprzętu </w:t>
            </w:r>
            <w:r w:rsidRPr="00047D95">
              <w:rPr>
                <w:rFonts w:ascii="Cambria" w:eastAsia="Calibri" w:hAnsi="Cambria" w:cs="Times New Roman"/>
                <w:i/>
              </w:rPr>
              <w:t>(załączyć do oferty)</w:t>
            </w:r>
          </w:p>
          <w:p w14:paraId="08C467A0" w14:textId="77777777" w:rsidR="003722F3" w:rsidRPr="00047D95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  <w:i/>
              </w:rPr>
            </w:pPr>
            <w:r w:rsidRPr="00F94859">
              <w:rPr>
                <w:rFonts w:ascii="Cambria" w:eastAsia="Calibri" w:hAnsi="Cambria" w:cs="Times New Roman"/>
              </w:rPr>
              <w:t xml:space="preserve">Certyfikat ISO 50001 dla producenta sprzętu </w:t>
            </w:r>
            <w:r w:rsidRPr="00047D95">
              <w:rPr>
                <w:rFonts w:ascii="Cambria" w:eastAsia="Calibri" w:hAnsi="Cambria" w:cs="Times New Roman"/>
                <w:i/>
              </w:rPr>
              <w:t>(załączyć do oferty)</w:t>
            </w:r>
          </w:p>
          <w:p w14:paraId="71C81C7F" w14:textId="77777777" w:rsidR="003722F3" w:rsidRPr="00F94859" w:rsidRDefault="003722F3" w:rsidP="00AE7BDC">
            <w:pPr>
              <w:ind w:left="1"/>
              <w:jc w:val="both"/>
              <w:rPr>
                <w:rFonts w:ascii="Cambria" w:eastAsia="Calibri" w:hAnsi="Cambria" w:cs="Times New Roman"/>
              </w:rPr>
            </w:pPr>
            <w:r w:rsidRPr="00F94859">
              <w:rPr>
                <w:rFonts w:ascii="Cambria" w:eastAsia="Calibri" w:hAnsi="Cambria" w:cs="Times New Roman"/>
              </w:rPr>
              <w:t xml:space="preserve">Deklaracja zgodności CE </w:t>
            </w:r>
            <w:r w:rsidRPr="00047D95">
              <w:rPr>
                <w:rFonts w:ascii="Cambria" w:eastAsia="Calibri" w:hAnsi="Cambria" w:cs="Times New Roman"/>
                <w:i/>
              </w:rPr>
              <w:t>(załączyć do oferty)</w:t>
            </w:r>
          </w:p>
          <w:p w14:paraId="0947EC82" w14:textId="77777777" w:rsidR="0011385A" w:rsidRPr="00F94859" w:rsidRDefault="0011385A" w:rsidP="00AE7BDC">
            <w:pPr>
              <w:spacing w:line="259" w:lineRule="auto"/>
              <w:ind w:left="1"/>
              <w:jc w:val="both"/>
              <w:rPr>
                <w:rFonts w:ascii="Cambria" w:eastAsia="Calibri" w:hAnsi="Cambria" w:cs="Times New Roman"/>
              </w:rPr>
            </w:pPr>
          </w:p>
          <w:p w14:paraId="43DE2629" w14:textId="0B3AF54E" w:rsidR="00A0574D" w:rsidRPr="00F94859" w:rsidRDefault="00047D95" w:rsidP="00AE7BDC">
            <w:pPr>
              <w:spacing w:line="259" w:lineRule="auto"/>
              <w:ind w:left="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>SYSTEM OPERACYJNY</w:t>
            </w:r>
          </w:p>
          <w:p w14:paraId="2498D88A" w14:textId="35E245DB" w:rsidR="003722F3" w:rsidRPr="00F94859" w:rsidRDefault="00A0574D" w:rsidP="00AE7BDC">
            <w:pPr>
              <w:spacing w:line="259" w:lineRule="auto"/>
              <w:ind w:left="1"/>
              <w:jc w:val="both"/>
              <w:rPr>
                <w:rFonts w:ascii="Cambria" w:hAnsi="Cambria" w:cs="Times New Roman"/>
              </w:rPr>
            </w:pPr>
            <w:r w:rsidRPr="00F94859">
              <w:rPr>
                <w:rFonts w:ascii="Cambria" w:hAnsi="Cambria" w:cs="Times New Roman"/>
              </w:rPr>
              <w:t xml:space="preserve">Zainstalowany system operacyjny Windows 11 Professional z możliwością </w:t>
            </w:r>
            <w:proofErr w:type="spellStart"/>
            <w:r w:rsidRPr="00F94859">
              <w:rPr>
                <w:rFonts w:ascii="Cambria" w:hAnsi="Cambria" w:cs="Times New Roman"/>
              </w:rPr>
              <w:t>downgrade’u</w:t>
            </w:r>
            <w:proofErr w:type="spellEnd"/>
            <w:r w:rsidRPr="00F94859">
              <w:rPr>
                <w:rFonts w:ascii="Cambria" w:hAnsi="Cambria" w:cs="Times New Roman"/>
              </w:rPr>
              <w:t xml:space="preserve"> do Win</w:t>
            </w:r>
            <w:r w:rsidR="00047D95">
              <w:rPr>
                <w:rFonts w:ascii="Cambria" w:hAnsi="Cambria" w:cs="Times New Roman"/>
              </w:rPr>
              <w:t>dows</w:t>
            </w:r>
            <w:r w:rsidRPr="00F94859">
              <w:rPr>
                <w:rFonts w:ascii="Cambria" w:hAnsi="Cambria" w:cs="Times New Roman"/>
              </w:rPr>
              <w:t xml:space="preserve"> 10 Pro</w:t>
            </w:r>
            <w:r w:rsidR="00047D95">
              <w:rPr>
                <w:rFonts w:ascii="Cambria" w:hAnsi="Cambria" w:cs="Times New Roman"/>
              </w:rPr>
              <w:t>.</w:t>
            </w:r>
          </w:p>
          <w:p w14:paraId="2748DC05" w14:textId="77777777" w:rsidR="0011385A" w:rsidRPr="00F94859" w:rsidRDefault="0011385A" w:rsidP="00AE7BDC">
            <w:pPr>
              <w:spacing w:line="259" w:lineRule="auto"/>
              <w:ind w:left="1"/>
              <w:jc w:val="both"/>
              <w:rPr>
                <w:rFonts w:ascii="Cambria" w:hAnsi="Cambria" w:cs="Times New Roman"/>
              </w:rPr>
            </w:pPr>
          </w:p>
          <w:p w14:paraId="037B86A6" w14:textId="16024582" w:rsidR="00A0574D" w:rsidRPr="00F94859" w:rsidRDefault="00047D95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>WYMAGANIA DODATKOWE</w:t>
            </w:r>
            <w:r w:rsidR="00A0574D" w:rsidRPr="00F94859">
              <w:rPr>
                <w:rFonts w:ascii="Cambria" w:hAnsi="Cambria" w:cs="Times New Roman"/>
              </w:rPr>
              <w:tab/>
            </w:r>
          </w:p>
          <w:p w14:paraId="32EF0E4A" w14:textId="703154FB" w:rsidR="00A0574D" w:rsidRPr="00F94859" w:rsidRDefault="00A0574D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 w:rsidRPr="00F94859">
              <w:rPr>
                <w:rFonts w:ascii="Cambria" w:hAnsi="Cambria" w:cs="Times New Roman"/>
              </w:rPr>
              <w:t xml:space="preserve">Wbudowane porty i złącza: HDMI 1.4, RJ-45 (karta </w:t>
            </w:r>
            <w:r w:rsidRPr="00F94859">
              <w:rPr>
                <w:rFonts w:ascii="Cambria" w:hAnsi="Cambria" w:cs="Times New Roman"/>
              </w:rPr>
              <w:lastRenderedPageBreak/>
              <w:t>sieciowa wbudowana), min. 3xUSB w tym min. 2 port USB 3.2 gen1 typ-A, czytnik kart SD 3.0, współdzielone złącze słuchawkowe stereo i złącze mikrofonowe, złącze zasilania (zasilacz nie może zajmować portów USB)</w:t>
            </w:r>
            <w:r w:rsidR="00047D95">
              <w:rPr>
                <w:rFonts w:ascii="Cambria" w:hAnsi="Cambria" w:cs="Times New Roman"/>
              </w:rPr>
              <w:t>.</w:t>
            </w:r>
          </w:p>
          <w:p w14:paraId="18040B5F" w14:textId="2F960956" w:rsidR="00A0574D" w:rsidRPr="00F94859" w:rsidRDefault="00A0574D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 w:rsidRPr="00F94859">
              <w:rPr>
                <w:rFonts w:ascii="Cambria" w:hAnsi="Cambria" w:cs="Times New Roman"/>
              </w:rPr>
              <w:t xml:space="preserve">Zintegrowana w postaci wewnętrznego modułu mini-PCI Express karta sieci WLAN 802.11AC, moduł </w:t>
            </w:r>
            <w:proofErr w:type="spellStart"/>
            <w:r w:rsidRPr="00F94859">
              <w:rPr>
                <w:rFonts w:ascii="Cambria" w:hAnsi="Cambria" w:cs="Times New Roman"/>
              </w:rPr>
              <w:t>bluetooth</w:t>
            </w:r>
            <w:proofErr w:type="spellEnd"/>
            <w:r w:rsidRPr="00F94859">
              <w:rPr>
                <w:rFonts w:ascii="Cambria" w:hAnsi="Cambria" w:cs="Times New Roman"/>
              </w:rPr>
              <w:t xml:space="preserve"> 4.1</w:t>
            </w:r>
            <w:r w:rsidR="00047D95">
              <w:rPr>
                <w:rFonts w:ascii="Cambria" w:hAnsi="Cambria" w:cs="Times New Roman"/>
              </w:rPr>
              <w:t>.</w:t>
            </w:r>
            <w:r w:rsidRPr="00F94859">
              <w:rPr>
                <w:rFonts w:ascii="Cambria" w:hAnsi="Cambria" w:cs="Times New Roman"/>
              </w:rPr>
              <w:t xml:space="preserve"> </w:t>
            </w:r>
          </w:p>
          <w:p w14:paraId="58D10435" w14:textId="37EDACB1" w:rsidR="00A0574D" w:rsidRPr="00F94859" w:rsidRDefault="00A0574D" w:rsidP="00AE7BDC">
            <w:pPr>
              <w:spacing w:line="259" w:lineRule="auto"/>
              <w:ind w:left="1"/>
              <w:jc w:val="both"/>
              <w:rPr>
                <w:rFonts w:ascii="Cambria" w:hAnsi="Cambria" w:cs="Times New Roman"/>
              </w:rPr>
            </w:pPr>
            <w:r w:rsidRPr="00F94859">
              <w:rPr>
                <w:rFonts w:ascii="Cambria" w:hAnsi="Cambria" w:cs="Times New Roman"/>
              </w:rPr>
              <w:t xml:space="preserve">Klawiatura z wbudowanym podświetleniem (układ US </w:t>
            </w:r>
            <w:r w:rsidR="00047D95">
              <w:rPr>
                <w:rFonts w:ascii="Cambria" w:hAnsi="Cambria" w:cs="Times New Roman"/>
              </w:rPr>
              <w:t>–</w:t>
            </w:r>
            <w:r w:rsidRPr="00F94859">
              <w:rPr>
                <w:rFonts w:ascii="Cambria" w:hAnsi="Cambria" w:cs="Times New Roman"/>
              </w:rPr>
              <w:t xml:space="preserve"> QWERTY) z wydzieloną klawiaturą numeryczną, </w:t>
            </w:r>
            <w:proofErr w:type="spellStart"/>
            <w:r w:rsidRPr="00F94859">
              <w:rPr>
                <w:rFonts w:ascii="Cambria" w:hAnsi="Cambria" w:cs="Times New Roman"/>
              </w:rPr>
              <w:t>touchpad</w:t>
            </w:r>
            <w:proofErr w:type="spellEnd"/>
            <w:r w:rsidRPr="00F94859">
              <w:rPr>
                <w:rFonts w:ascii="Cambria" w:hAnsi="Cambria" w:cs="Times New Roman"/>
              </w:rPr>
              <w:t xml:space="preserve"> z</w:t>
            </w:r>
            <w:r w:rsidR="00047D95">
              <w:rPr>
                <w:rFonts w:ascii="Cambria" w:hAnsi="Cambria" w:cs="Times New Roman"/>
              </w:rPr>
              <w:t>e</w:t>
            </w:r>
            <w:r w:rsidRPr="00F94859">
              <w:rPr>
                <w:rFonts w:ascii="Cambria" w:hAnsi="Cambria" w:cs="Times New Roman"/>
              </w:rPr>
              <w:t xml:space="preserve"> strefą przewijania w pionie, poziomie wraz z obsługą gestów.</w:t>
            </w:r>
          </w:p>
          <w:p w14:paraId="312D6669" w14:textId="77777777" w:rsidR="0011385A" w:rsidRPr="00F94859" w:rsidRDefault="0011385A" w:rsidP="00AE7BDC">
            <w:pPr>
              <w:jc w:val="both"/>
              <w:rPr>
                <w:rFonts w:ascii="Cambria" w:hAnsi="Cambria" w:cs="Times New Roman"/>
                <w:b/>
              </w:rPr>
            </w:pPr>
          </w:p>
          <w:p w14:paraId="44704323" w14:textId="0366A337" w:rsidR="00A0574D" w:rsidRPr="00F94859" w:rsidRDefault="00047D95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>DODATKOWE OPROGRAMOWANIE</w:t>
            </w:r>
            <w:r w:rsidR="00A0574D" w:rsidRPr="00F94859">
              <w:rPr>
                <w:rFonts w:ascii="Cambria" w:hAnsi="Cambria" w:cs="Times New Roman"/>
              </w:rPr>
              <w:tab/>
            </w:r>
          </w:p>
          <w:p w14:paraId="5220BA42" w14:textId="7A10CCA8" w:rsidR="00A0574D" w:rsidRPr="00F94859" w:rsidRDefault="00047D95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Dostarczona i zainstalowana</w:t>
            </w:r>
            <w:r w:rsidR="00A0574D" w:rsidRPr="00F94859">
              <w:rPr>
                <w:rFonts w:ascii="Cambria" w:hAnsi="Cambria" w:cs="Times New Roman"/>
              </w:rPr>
              <w:t xml:space="preserve"> w środowisku systemu operacyjnego aplikacja zapewniająca bezproblemową integrację bezprzewodową mi</w:t>
            </w:r>
            <w:r w:rsidR="00E9144A" w:rsidRPr="00F94859">
              <w:rPr>
                <w:rFonts w:ascii="Cambria" w:hAnsi="Cambria" w:cs="Times New Roman"/>
              </w:rPr>
              <w:t xml:space="preserve">ędzy smartfonami i komputerem. </w:t>
            </w:r>
            <w:r w:rsidR="00A0574D" w:rsidRPr="00F94859">
              <w:rPr>
                <w:rFonts w:ascii="Cambria" w:hAnsi="Cambria" w:cs="Times New Roman"/>
              </w:rPr>
              <w:t>Aplikacja wspierająca zgodna z systemami iOS oraz Android 6 lub nowszy. Opatrzona w funkcjonalności:</w:t>
            </w:r>
          </w:p>
          <w:p w14:paraId="4C96659F" w14:textId="74DA75CA" w:rsidR="00A0574D" w:rsidRPr="00F94859" w:rsidRDefault="00047D95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 i</w:t>
            </w:r>
            <w:r w:rsidR="00A0574D" w:rsidRPr="00F94859">
              <w:rPr>
                <w:rFonts w:ascii="Cambria" w:hAnsi="Cambria" w:cs="Times New Roman"/>
              </w:rPr>
              <w:t>nicjowanie i odbieranie połączeń telefonicznych przez głośniki i mikrofon w komputerze</w:t>
            </w:r>
            <w:r>
              <w:rPr>
                <w:rFonts w:ascii="Cambria" w:hAnsi="Cambria" w:cs="Times New Roman"/>
              </w:rPr>
              <w:t>,</w:t>
            </w:r>
          </w:p>
          <w:p w14:paraId="40C550F7" w14:textId="173D6A76" w:rsidR="00A0574D" w:rsidRPr="00F94859" w:rsidRDefault="00047D95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 u</w:t>
            </w:r>
            <w:r w:rsidR="00A0574D" w:rsidRPr="00F94859">
              <w:rPr>
                <w:rFonts w:ascii="Cambria" w:hAnsi="Cambria" w:cs="Times New Roman"/>
              </w:rPr>
              <w:t>zyskanie dostępu do kompletnej książki telefonicznej poprzez komputer</w:t>
            </w:r>
            <w:r>
              <w:rPr>
                <w:rFonts w:ascii="Cambria" w:hAnsi="Cambria" w:cs="Times New Roman"/>
              </w:rPr>
              <w:t>,</w:t>
            </w:r>
          </w:p>
          <w:p w14:paraId="6CBFE327" w14:textId="36A26522" w:rsidR="00A0574D" w:rsidRPr="00F94859" w:rsidRDefault="00F93246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 w</w:t>
            </w:r>
            <w:r w:rsidR="00A0574D" w:rsidRPr="00F94859">
              <w:rPr>
                <w:rFonts w:ascii="Cambria" w:hAnsi="Cambria" w:cs="Times New Roman"/>
              </w:rPr>
              <w:t>ysyłanie i odbieranie wiadomości tekstowych za pomocą klawiatury, mysz</w:t>
            </w:r>
            <w:r>
              <w:rPr>
                <w:rFonts w:ascii="Cambria" w:hAnsi="Cambria" w:cs="Times New Roman"/>
              </w:rPr>
              <w:t>y i ekranu dotykowego komputera,</w:t>
            </w:r>
          </w:p>
          <w:p w14:paraId="187A3DB1" w14:textId="4F84B509" w:rsidR="00A0574D" w:rsidRPr="00F94859" w:rsidRDefault="00A0574D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 w:rsidRPr="00F94859">
              <w:rPr>
                <w:rFonts w:ascii="Cambria" w:hAnsi="Cambria" w:cs="Times New Roman"/>
              </w:rPr>
              <w:t>- bezprzewodowo: przeciągnij i upuść zdjęcia, filmy, muzykę i dokumenty między komputerem a smartf</w:t>
            </w:r>
            <w:r w:rsidR="00F93246">
              <w:rPr>
                <w:rFonts w:ascii="Cambria" w:hAnsi="Cambria" w:cs="Times New Roman"/>
              </w:rPr>
              <w:t>onem z systemem Android lub iOS,</w:t>
            </w:r>
          </w:p>
          <w:p w14:paraId="0056F3FB" w14:textId="7F7EDDC1" w:rsidR="00A0574D" w:rsidRPr="00F94859" w:rsidRDefault="00A0574D" w:rsidP="00AE7BDC">
            <w:pPr>
              <w:spacing w:line="259" w:lineRule="auto"/>
              <w:ind w:left="1"/>
              <w:jc w:val="both"/>
              <w:rPr>
                <w:rFonts w:ascii="Cambria" w:hAnsi="Cambria" w:cs="Times New Roman"/>
              </w:rPr>
            </w:pPr>
            <w:r w:rsidRPr="00F94859">
              <w:rPr>
                <w:rFonts w:ascii="Cambria" w:hAnsi="Cambria" w:cs="Times New Roman"/>
              </w:rPr>
              <w:t>- tworzenie kopi</w:t>
            </w:r>
            <w:r w:rsidR="00F93246">
              <w:rPr>
                <w:rFonts w:ascii="Cambria" w:hAnsi="Cambria" w:cs="Times New Roman"/>
              </w:rPr>
              <w:t>i</w:t>
            </w:r>
            <w:r w:rsidRPr="00F94859">
              <w:rPr>
                <w:rFonts w:ascii="Cambria" w:hAnsi="Cambria" w:cs="Times New Roman"/>
              </w:rPr>
              <w:t xml:space="preserve"> lustrzanej ekranu telefonu z systemem Android lub iOS na komputerze i korzystanie z dowolnych aplikacji za pomocą klawiatury, myszy i ekranu dotykowego komputera</w:t>
            </w:r>
            <w:r w:rsidR="00F93246">
              <w:rPr>
                <w:rFonts w:ascii="Cambria" w:hAnsi="Cambria" w:cs="Times New Roman"/>
              </w:rPr>
              <w:t>.</w:t>
            </w:r>
          </w:p>
          <w:p w14:paraId="6B7DE168" w14:textId="25484153" w:rsidR="003941F1" w:rsidRPr="003941F1" w:rsidRDefault="003941F1" w:rsidP="006A24BF">
            <w:pPr>
              <w:spacing w:line="259" w:lineRule="auto"/>
              <w:jc w:val="both"/>
              <w:rPr>
                <w:rFonts w:ascii="Cambria" w:hAnsi="Cambria" w:cs="Times New Roman"/>
              </w:rPr>
            </w:pPr>
          </w:p>
          <w:p w14:paraId="35643120" w14:textId="56E15009" w:rsidR="00A0574D" w:rsidRPr="00F94859" w:rsidRDefault="00F93246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>WARUNKI GWARANCJI</w:t>
            </w:r>
            <w:r w:rsidR="00A0574D" w:rsidRPr="00F94859">
              <w:rPr>
                <w:rFonts w:ascii="Cambria" w:hAnsi="Cambria" w:cs="Times New Roman"/>
              </w:rPr>
              <w:tab/>
            </w:r>
          </w:p>
          <w:p w14:paraId="3830A369" w14:textId="4B755F13" w:rsidR="00A0574D" w:rsidRPr="00F94859" w:rsidRDefault="00A0574D" w:rsidP="00AE7BDC">
            <w:pPr>
              <w:ind w:left="1"/>
              <w:jc w:val="both"/>
              <w:rPr>
                <w:rFonts w:ascii="Cambria" w:hAnsi="Cambria" w:cs="Times New Roman"/>
              </w:rPr>
            </w:pPr>
            <w:r w:rsidRPr="00F94859">
              <w:rPr>
                <w:rFonts w:ascii="Cambria" w:hAnsi="Cambria" w:cs="Times New Roman"/>
              </w:rPr>
              <w:t xml:space="preserve">3-letnia gwarancja producenta świadczona na miejscu u klienta. Czas reakcji serwisu </w:t>
            </w:r>
            <w:r w:rsidR="00F93246">
              <w:rPr>
                <w:rFonts w:ascii="Cambria" w:hAnsi="Cambria" w:cs="Times New Roman"/>
              </w:rPr>
              <w:t>–</w:t>
            </w:r>
            <w:r w:rsidRPr="00F94859">
              <w:rPr>
                <w:rFonts w:ascii="Cambria" w:hAnsi="Cambria" w:cs="Times New Roman"/>
              </w:rPr>
              <w:t xml:space="preserve">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6A945F2E" w14:textId="6F9BC9CC" w:rsidR="00502220" w:rsidRPr="00F93246" w:rsidRDefault="00502220" w:rsidP="00AE7BDC">
            <w:pPr>
              <w:ind w:firstLine="1"/>
              <w:jc w:val="both"/>
              <w:rPr>
                <w:rFonts w:ascii="Cambria" w:hAnsi="Cambria" w:cs="Times New Roman"/>
                <w:highlight w:val="yellow"/>
              </w:rPr>
            </w:pPr>
            <w:r w:rsidRPr="00F94859">
              <w:rPr>
                <w:rFonts w:ascii="Cambria" w:hAnsi="Cambria" w:cs="Times New Roman"/>
              </w:rPr>
              <w:t>Firma serwisująca musi posiadać ISO 9001:2008 na świadczenie usług serwi</w:t>
            </w:r>
            <w:r w:rsidR="00F93246">
              <w:rPr>
                <w:rFonts w:ascii="Cambria" w:hAnsi="Cambria" w:cs="Times New Roman"/>
              </w:rPr>
              <w:t>sowych oraz posiadać autoryzacje</w:t>
            </w:r>
            <w:r w:rsidRPr="00F94859">
              <w:rPr>
                <w:rFonts w:ascii="Cambria" w:hAnsi="Cambria" w:cs="Times New Roman"/>
              </w:rPr>
              <w:t xml:space="preserve"> producenta urządzeń – </w:t>
            </w:r>
            <w:r w:rsidRPr="00F57C72">
              <w:rPr>
                <w:rFonts w:ascii="Cambria" w:hAnsi="Cambria" w:cs="Times New Roman"/>
              </w:rPr>
              <w:t>dokumenty potwierdzające należy załączyć do oferty.</w:t>
            </w:r>
          </w:p>
          <w:p w14:paraId="0897B81D" w14:textId="71ECB5BF" w:rsidR="003722F3" w:rsidRPr="00F94859" w:rsidRDefault="00502220" w:rsidP="00AE7BDC">
            <w:pPr>
              <w:ind w:left="-5" w:right="50"/>
              <w:jc w:val="both"/>
              <w:rPr>
                <w:rFonts w:ascii="Cambria" w:hAnsi="Cambria" w:cs="Times New Roman"/>
              </w:rPr>
            </w:pPr>
            <w:r w:rsidRPr="00F57C72">
              <w:rPr>
                <w:rFonts w:ascii="Cambria" w:hAnsi="Cambria" w:cs="Times New Roman"/>
              </w:rPr>
              <w:t>Wymagane dołączenie do oferty oświadczenia Producenta potwierdzając</w:t>
            </w:r>
            <w:r w:rsidR="00F93246" w:rsidRPr="00F57C72">
              <w:rPr>
                <w:rFonts w:ascii="Cambria" w:hAnsi="Cambria" w:cs="Times New Roman"/>
              </w:rPr>
              <w:t>e, że s</w:t>
            </w:r>
            <w:r w:rsidRPr="00F57C72">
              <w:rPr>
                <w:rFonts w:ascii="Cambria" w:hAnsi="Cambria" w:cs="Times New Roman"/>
              </w:rPr>
              <w:t>erwis urządzeń będzie realizowany bezpośrednio przez Producenta i/lub we współpracy z Autoryzowanym Partnerem Serwisowym Producenta.</w:t>
            </w:r>
            <w:r w:rsidR="003722F3" w:rsidRPr="00F94859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F7EF22C" w14:textId="4E158028" w:rsidR="003722F3" w:rsidRPr="00F94859" w:rsidRDefault="00F94859" w:rsidP="0042069F">
            <w:pPr>
              <w:ind w:right="5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48</w:t>
            </w:r>
          </w:p>
        </w:tc>
        <w:tc>
          <w:tcPr>
            <w:tcW w:w="1276" w:type="dxa"/>
            <w:vAlign w:val="center"/>
          </w:tcPr>
          <w:p w14:paraId="041D6053" w14:textId="77777777" w:rsidR="003722F3" w:rsidRPr="00907708" w:rsidRDefault="003722F3" w:rsidP="00996224">
            <w:pPr>
              <w:ind w:right="5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7EACCC3" w14:textId="77777777" w:rsidR="003722F3" w:rsidRPr="00907708" w:rsidRDefault="003722F3" w:rsidP="00996224">
            <w:pPr>
              <w:ind w:right="5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04F790" w14:textId="473CF0B3" w:rsidR="003722F3" w:rsidRPr="00907708" w:rsidRDefault="003722F3" w:rsidP="00996224">
            <w:pPr>
              <w:ind w:right="50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25DFC96" w14:textId="77777777" w:rsidR="003722F3" w:rsidRPr="00907708" w:rsidRDefault="003722F3" w:rsidP="00996224">
            <w:pPr>
              <w:ind w:right="50"/>
              <w:jc w:val="right"/>
              <w:rPr>
                <w:rFonts w:ascii="Arial" w:hAnsi="Arial" w:cs="Arial"/>
              </w:rPr>
            </w:pPr>
          </w:p>
        </w:tc>
        <w:tc>
          <w:tcPr>
            <w:tcW w:w="1334" w:type="dxa"/>
            <w:vAlign w:val="center"/>
          </w:tcPr>
          <w:p w14:paraId="6461F8B2" w14:textId="77777777" w:rsidR="003722F3" w:rsidRPr="00907708" w:rsidRDefault="003722F3" w:rsidP="00996224">
            <w:pPr>
              <w:ind w:right="50"/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710E620" w14:textId="3D755180" w:rsidR="00A541C3" w:rsidRPr="00DA6F9D" w:rsidRDefault="0058100C" w:rsidP="003F2197">
            <w:pPr>
              <w:ind w:right="50"/>
              <w:rPr>
                <w:rStyle w:val="Odwoaniedokomentarza"/>
                <w:rFonts w:ascii="Cambria" w:hAnsi="Cambria" w:cs="Times New Roman"/>
                <w:b/>
                <w:sz w:val="22"/>
                <w:szCs w:val="22"/>
              </w:rPr>
            </w:pPr>
            <w:r w:rsidRPr="0058100C">
              <w:rPr>
                <w:rStyle w:val="Odwoaniedokomentarza"/>
                <w:rFonts w:ascii="Cambria" w:hAnsi="Cambria" w:cs="Times New Roman"/>
                <w:b/>
                <w:sz w:val="22"/>
                <w:szCs w:val="22"/>
              </w:rPr>
              <w:t>PRZENOŚNY KOMPUTER OSOBISTY - LAPTOP</w:t>
            </w:r>
            <w:r w:rsidR="003722F3" w:rsidRPr="0058100C">
              <w:rPr>
                <w:rStyle w:val="Odwoaniedokomentarza"/>
                <w:rFonts w:ascii="Cambria" w:hAnsi="Cambria" w:cs="Times New Roman"/>
                <w:b/>
                <w:sz w:val="22"/>
                <w:szCs w:val="22"/>
              </w:rPr>
              <w:t>:</w:t>
            </w:r>
          </w:p>
          <w:p w14:paraId="08325C9B" w14:textId="58129991" w:rsidR="003722F3" w:rsidRPr="00F94859" w:rsidRDefault="0058100C" w:rsidP="00A0574D">
            <w:pPr>
              <w:ind w:right="50"/>
              <w:rPr>
                <w:rStyle w:val="Odwoaniedokomentarza"/>
                <w:rFonts w:ascii="Cambria" w:hAnsi="Cambria" w:cs="Times New Roman"/>
                <w:sz w:val="22"/>
                <w:szCs w:val="22"/>
              </w:rPr>
            </w:pPr>
            <w:r>
              <w:rPr>
                <w:rStyle w:val="Odwoaniedokomentarza"/>
                <w:rFonts w:ascii="Cambria" w:hAnsi="Cambria" w:cs="Times New Roman"/>
                <w:sz w:val="22"/>
                <w:szCs w:val="22"/>
              </w:rPr>
              <w:t>r</w:t>
            </w:r>
            <w:r w:rsidR="003722F3" w:rsidRPr="00F94859">
              <w:rPr>
                <w:rStyle w:val="Odwoaniedokomentarza"/>
                <w:rFonts w:ascii="Cambria" w:hAnsi="Cambria" w:cs="Times New Roman"/>
                <w:sz w:val="22"/>
                <w:szCs w:val="22"/>
              </w:rPr>
              <w:t>odzaj:……………………………</w:t>
            </w:r>
            <w:r>
              <w:rPr>
                <w:rStyle w:val="Odwoaniedokomentarza"/>
                <w:rFonts w:ascii="Cambria" w:hAnsi="Cambria" w:cs="Times New Roman"/>
                <w:sz w:val="22"/>
                <w:szCs w:val="22"/>
              </w:rPr>
              <w:t>……………….</w:t>
            </w:r>
          </w:p>
          <w:p w14:paraId="1F6277B8" w14:textId="0A07F988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wielkość matrycy: …………………………..</w:t>
            </w:r>
          </w:p>
          <w:p w14:paraId="1F9780F2" w14:textId="655717CE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rozdzielczość: ………………………………… </w:t>
            </w:r>
            <w:r>
              <w:rPr>
                <w:rFonts w:ascii="Cambria" w:hAnsi="Cambria" w:cs="Times New Roman"/>
              </w:rPr>
              <w:br/>
              <w:t>e</w:t>
            </w:r>
            <w:r w:rsidR="003722F3" w:rsidRPr="00F94859">
              <w:rPr>
                <w:rFonts w:ascii="Cambria" w:hAnsi="Cambria" w:cs="Times New Roman"/>
              </w:rPr>
              <w:t>kran: …………………………</w:t>
            </w:r>
            <w:r>
              <w:rPr>
                <w:rFonts w:ascii="Cambria" w:hAnsi="Cambria" w:cs="Times New Roman"/>
              </w:rPr>
              <w:t>………………….</w:t>
            </w:r>
          </w:p>
          <w:p w14:paraId="123A991C" w14:textId="744927BC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</w:t>
            </w:r>
            <w:r w:rsidR="003722F3" w:rsidRPr="00F94859">
              <w:rPr>
                <w:rFonts w:ascii="Cambria" w:hAnsi="Cambria" w:cs="Times New Roman"/>
              </w:rPr>
              <w:t>ojemność dysku: ……………</w:t>
            </w:r>
            <w:r>
              <w:rPr>
                <w:rFonts w:ascii="Cambria" w:hAnsi="Cambria" w:cs="Times New Roman"/>
              </w:rPr>
              <w:t>……………..</w:t>
            </w:r>
            <w:r w:rsidR="003722F3" w:rsidRPr="00F94859">
              <w:rPr>
                <w:rFonts w:ascii="Cambria" w:hAnsi="Cambria" w:cs="Times New Roman"/>
              </w:rPr>
              <w:t xml:space="preserve"> </w:t>
            </w:r>
          </w:p>
          <w:p w14:paraId="6D108ECD" w14:textId="71B50DF7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</w:t>
            </w:r>
            <w:r w:rsidR="003722F3" w:rsidRPr="00F94859">
              <w:rPr>
                <w:rFonts w:ascii="Cambria" w:hAnsi="Cambria" w:cs="Times New Roman"/>
              </w:rPr>
              <w:t>yp dysku: ……………………</w:t>
            </w:r>
            <w:r>
              <w:rPr>
                <w:rFonts w:ascii="Cambria" w:hAnsi="Cambria" w:cs="Times New Roman"/>
              </w:rPr>
              <w:t>…………………</w:t>
            </w:r>
            <w:r w:rsidR="003722F3" w:rsidRPr="00F94859">
              <w:rPr>
                <w:rFonts w:ascii="Cambria" w:hAnsi="Cambria" w:cs="Times New Roman"/>
              </w:rPr>
              <w:t xml:space="preserve">  </w:t>
            </w:r>
          </w:p>
          <w:p w14:paraId="2F434130" w14:textId="775F15F4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pamięć RAM: ………………………………….</w:t>
            </w:r>
            <w:r>
              <w:rPr>
                <w:rFonts w:ascii="Cambria" w:hAnsi="Cambria" w:cs="Times New Roman"/>
              </w:rPr>
              <w:br/>
              <w:t>k</w:t>
            </w:r>
            <w:r w:rsidR="003722F3" w:rsidRPr="00F94859">
              <w:rPr>
                <w:rFonts w:ascii="Cambria" w:hAnsi="Cambria" w:cs="Times New Roman"/>
              </w:rPr>
              <w:t>arta graficzna: …………………</w:t>
            </w:r>
            <w:r>
              <w:rPr>
                <w:rFonts w:ascii="Cambria" w:hAnsi="Cambria" w:cs="Times New Roman"/>
              </w:rPr>
              <w:t>…………..</w:t>
            </w:r>
            <w:r w:rsidR="003722F3" w:rsidRPr="00F94859">
              <w:rPr>
                <w:rFonts w:ascii="Cambria" w:hAnsi="Cambria" w:cs="Times New Roman"/>
              </w:rPr>
              <w:t>.</w:t>
            </w:r>
          </w:p>
          <w:p w14:paraId="4228ABE0" w14:textId="097F4895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</w:t>
            </w:r>
            <w:r w:rsidR="003722F3" w:rsidRPr="00F94859">
              <w:rPr>
                <w:rFonts w:ascii="Cambria" w:hAnsi="Cambria" w:cs="Times New Roman"/>
              </w:rPr>
              <w:t xml:space="preserve">arta sieciowa </w:t>
            </w:r>
            <w:proofErr w:type="spellStart"/>
            <w:r w:rsidR="003722F3" w:rsidRPr="00F94859">
              <w:rPr>
                <w:rFonts w:ascii="Cambria" w:hAnsi="Cambria" w:cs="Times New Roman"/>
              </w:rPr>
              <w:t>WiFi</w:t>
            </w:r>
            <w:proofErr w:type="spellEnd"/>
            <w:r w:rsidR="003722F3" w:rsidRPr="00F94859">
              <w:rPr>
                <w:rFonts w:ascii="Cambria" w:hAnsi="Cambria" w:cs="Times New Roman"/>
              </w:rPr>
              <w:t xml:space="preserve"> …………………</w:t>
            </w:r>
            <w:r>
              <w:rPr>
                <w:rFonts w:ascii="Cambria" w:hAnsi="Cambria" w:cs="Times New Roman"/>
              </w:rPr>
              <w:t>…</w:t>
            </w:r>
            <w:r w:rsidR="003722F3" w:rsidRPr="00F94859">
              <w:rPr>
                <w:rFonts w:ascii="Cambria" w:hAnsi="Cambria" w:cs="Times New Roman"/>
              </w:rPr>
              <w:t>…..</w:t>
            </w:r>
          </w:p>
          <w:p w14:paraId="2D567742" w14:textId="1BC99B0B" w:rsidR="003722F3" w:rsidRPr="00F94859" w:rsidRDefault="0058100C" w:rsidP="003F2197">
            <w:pPr>
              <w:spacing w:line="242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</w:t>
            </w:r>
            <w:r w:rsidR="003722F3" w:rsidRPr="00F94859">
              <w:rPr>
                <w:rFonts w:ascii="Cambria" w:hAnsi="Cambria" w:cs="Times New Roman"/>
              </w:rPr>
              <w:t>arta sieciowa LAN ………………………..</w:t>
            </w:r>
          </w:p>
          <w:p w14:paraId="6929F25F" w14:textId="4F39086A" w:rsidR="003722F3" w:rsidRPr="00F94859" w:rsidRDefault="0058100C" w:rsidP="003F2197">
            <w:pPr>
              <w:spacing w:line="242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</w:t>
            </w:r>
            <w:r w:rsidR="003722F3" w:rsidRPr="00F94859">
              <w:rPr>
                <w:rFonts w:ascii="Cambria" w:hAnsi="Cambria" w:cs="Times New Roman"/>
              </w:rPr>
              <w:t>łącze słuchawkowe/mikrofonowe ………………………</w:t>
            </w:r>
            <w:r>
              <w:rPr>
                <w:rFonts w:ascii="Cambria" w:hAnsi="Cambria" w:cs="Times New Roman"/>
              </w:rPr>
              <w:t>…………………………….</w:t>
            </w:r>
          </w:p>
          <w:p w14:paraId="094406B9" w14:textId="088DE0FC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</w:t>
            </w:r>
            <w:r w:rsidR="003722F3" w:rsidRPr="00F94859">
              <w:rPr>
                <w:rFonts w:ascii="Cambria" w:hAnsi="Cambria" w:cs="Times New Roman"/>
              </w:rPr>
              <w:t xml:space="preserve">budowana kamera </w:t>
            </w:r>
            <w:r>
              <w:rPr>
                <w:rFonts w:ascii="Cambria" w:hAnsi="Cambria" w:cs="Times New Roman"/>
              </w:rPr>
              <w:t>…………………….</w:t>
            </w:r>
          </w:p>
          <w:p w14:paraId="11C2A361" w14:textId="03F54D82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</w:t>
            </w:r>
            <w:r w:rsidRPr="00F94859">
              <w:rPr>
                <w:rFonts w:ascii="Cambria" w:hAnsi="Cambria" w:cs="Times New Roman"/>
              </w:rPr>
              <w:t>lawiatura</w:t>
            </w:r>
            <w:r w:rsidR="003722F3" w:rsidRPr="00F94859">
              <w:rPr>
                <w:rFonts w:ascii="Cambria" w:hAnsi="Cambria" w:cs="Times New Roman"/>
              </w:rPr>
              <w:t xml:space="preserve"> typu …………………</w:t>
            </w:r>
            <w:r>
              <w:rPr>
                <w:rFonts w:ascii="Cambria" w:hAnsi="Cambria" w:cs="Times New Roman"/>
              </w:rPr>
              <w:t>…………</w:t>
            </w:r>
          </w:p>
          <w:p w14:paraId="73026E3E" w14:textId="35C4986B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g</w:t>
            </w:r>
            <w:r w:rsidR="003722F3" w:rsidRPr="00F94859">
              <w:rPr>
                <w:rFonts w:ascii="Cambria" w:hAnsi="Cambria" w:cs="Times New Roman"/>
              </w:rPr>
              <w:t>warancja: ……………………</w:t>
            </w:r>
            <w:r>
              <w:rPr>
                <w:rFonts w:ascii="Cambria" w:hAnsi="Cambria" w:cs="Times New Roman"/>
              </w:rPr>
              <w:t>……………..</w:t>
            </w:r>
          </w:p>
          <w:p w14:paraId="3F4C2E98" w14:textId="67D976A2" w:rsidR="003722F3" w:rsidRPr="00F94859" w:rsidRDefault="0058100C" w:rsidP="003F2197">
            <w:pPr>
              <w:spacing w:line="259" w:lineRule="auto"/>
              <w:ind w:left="1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</w:t>
            </w:r>
            <w:r w:rsidR="003722F3" w:rsidRPr="00F94859">
              <w:rPr>
                <w:rFonts w:ascii="Cambria" w:hAnsi="Cambria" w:cs="Times New Roman"/>
              </w:rPr>
              <w:t>przęt fabrycznie nowy: tak/nie</w:t>
            </w:r>
          </w:p>
          <w:p w14:paraId="02B5773F" w14:textId="19D44974" w:rsidR="003722F3" w:rsidRDefault="0058100C" w:rsidP="003F2197">
            <w:pPr>
              <w:spacing w:after="2" w:line="239" w:lineRule="auto"/>
              <w:ind w:right="4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Cs/>
              </w:rPr>
              <w:t>s</w:t>
            </w:r>
            <w:r w:rsidR="003722F3" w:rsidRPr="00F94859">
              <w:rPr>
                <w:rFonts w:ascii="Cambria" w:hAnsi="Cambria" w:cs="Times New Roman"/>
                <w:bCs/>
              </w:rPr>
              <w:t>ystem operacyjny:</w:t>
            </w:r>
            <w:r>
              <w:rPr>
                <w:rFonts w:ascii="Cambria" w:hAnsi="Cambria" w:cs="Times New Roman"/>
              </w:rPr>
              <w:t>……………………….</w:t>
            </w:r>
          </w:p>
          <w:p w14:paraId="0C78BD50" w14:textId="0D44893B" w:rsidR="003722F3" w:rsidRPr="00907708" w:rsidRDefault="003722F3" w:rsidP="003941F1">
            <w:pPr>
              <w:ind w:right="50"/>
              <w:rPr>
                <w:rFonts w:ascii="Arial" w:hAnsi="Arial" w:cs="Arial"/>
              </w:rPr>
            </w:pPr>
          </w:p>
        </w:tc>
      </w:tr>
    </w:tbl>
    <w:p w14:paraId="641C5E87" w14:textId="03B04EC5" w:rsidR="00A14053" w:rsidRDefault="00A14053" w:rsidP="00FA7F59">
      <w:pPr>
        <w:ind w:left="-5" w:right="50"/>
        <w:jc w:val="right"/>
        <w:rPr>
          <w:rFonts w:ascii="Arial" w:hAnsi="Arial" w:cs="Arial"/>
        </w:rPr>
      </w:pPr>
    </w:p>
    <w:p w14:paraId="2D9EDF4E" w14:textId="77777777" w:rsidR="00854434" w:rsidRDefault="00854434" w:rsidP="00774430">
      <w:pPr>
        <w:ind w:right="50"/>
        <w:jc w:val="center"/>
        <w:rPr>
          <w:rFonts w:ascii="Cambria" w:hAnsi="Cambria" w:cs="Arial"/>
          <w:b/>
          <w:sz w:val="28"/>
          <w:szCs w:val="28"/>
        </w:rPr>
      </w:pPr>
    </w:p>
    <w:p w14:paraId="42E990B2" w14:textId="77777777" w:rsidR="00854434" w:rsidRDefault="00854434" w:rsidP="00774430">
      <w:pPr>
        <w:ind w:right="50"/>
        <w:jc w:val="center"/>
        <w:rPr>
          <w:rFonts w:ascii="Cambria" w:hAnsi="Cambria" w:cs="Arial"/>
          <w:b/>
          <w:sz w:val="28"/>
          <w:szCs w:val="28"/>
        </w:rPr>
      </w:pPr>
    </w:p>
    <w:p w14:paraId="57E33641" w14:textId="4989E63A" w:rsidR="00126D89" w:rsidRPr="000C4EC3" w:rsidRDefault="00126D89" w:rsidP="00774430">
      <w:pPr>
        <w:ind w:right="50"/>
        <w:jc w:val="center"/>
        <w:rPr>
          <w:rFonts w:ascii="Cambria" w:hAnsi="Cambria" w:cs="Arial"/>
          <w:b/>
          <w:sz w:val="28"/>
          <w:szCs w:val="28"/>
        </w:rPr>
      </w:pPr>
      <w:r w:rsidRPr="000C4EC3">
        <w:rPr>
          <w:rFonts w:ascii="Cambria" w:hAnsi="Cambria" w:cs="Arial"/>
          <w:b/>
          <w:sz w:val="28"/>
          <w:szCs w:val="28"/>
        </w:rPr>
        <w:t>O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P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I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 xml:space="preserve">S 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  </w:t>
      </w:r>
      <w:r w:rsidRPr="000C4EC3">
        <w:rPr>
          <w:rFonts w:ascii="Cambria" w:hAnsi="Cambria" w:cs="Arial"/>
          <w:b/>
          <w:sz w:val="28"/>
          <w:szCs w:val="28"/>
        </w:rPr>
        <w:t>R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Ó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W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N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O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W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A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Ż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N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O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Ś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C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</w:t>
      </w:r>
      <w:r w:rsidRPr="000C4EC3">
        <w:rPr>
          <w:rFonts w:ascii="Cambria" w:hAnsi="Cambria" w:cs="Arial"/>
          <w:b/>
          <w:sz w:val="28"/>
          <w:szCs w:val="28"/>
        </w:rPr>
        <w:t>I</w:t>
      </w:r>
      <w:r w:rsidR="000C4EC3" w:rsidRPr="000C4EC3">
        <w:rPr>
          <w:rFonts w:ascii="Cambria" w:hAnsi="Cambria" w:cs="Arial"/>
          <w:b/>
          <w:sz w:val="28"/>
          <w:szCs w:val="28"/>
        </w:rPr>
        <w:t xml:space="preserve">    O P R O G R A M O W A N I A</w:t>
      </w:r>
    </w:p>
    <w:p w14:paraId="0C71E8A1" w14:textId="6284CBAA" w:rsidR="000C4EC3" w:rsidRPr="000C4EC3" w:rsidRDefault="000C4EC3" w:rsidP="000C4EC3">
      <w:pPr>
        <w:pStyle w:val="Standard"/>
        <w:jc w:val="center"/>
        <w:rPr>
          <w:rFonts w:ascii="Cambria" w:hAnsi="Cambria" w:cs="Arial"/>
          <w:b/>
          <w:sz w:val="28"/>
          <w:szCs w:val="28"/>
        </w:rPr>
      </w:pPr>
      <w:r w:rsidRPr="000C4EC3">
        <w:rPr>
          <w:rFonts w:ascii="Cambria" w:hAnsi="Cambria" w:cs="Arial"/>
          <w:b/>
          <w:sz w:val="28"/>
          <w:szCs w:val="28"/>
        </w:rPr>
        <w:t>MICROSOFT WINDOWS</w:t>
      </w:r>
    </w:p>
    <w:p w14:paraId="08F61047" w14:textId="77777777" w:rsidR="000C4EC3" w:rsidRPr="005A74A6" w:rsidRDefault="000C4EC3" w:rsidP="000C4EC3">
      <w:pPr>
        <w:pStyle w:val="Standard"/>
        <w:jc w:val="center"/>
        <w:rPr>
          <w:rFonts w:ascii="Cambria" w:hAnsi="Cambria" w:cs="Arial"/>
          <w:b/>
          <w:sz w:val="20"/>
          <w:szCs w:val="20"/>
        </w:rPr>
      </w:pPr>
    </w:p>
    <w:p w14:paraId="62DB3893" w14:textId="526EAA9F" w:rsidR="000C4EC3" w:rsidRPr="000335E4" w:rsidRDefault="000C4EC3" w:rsidP="000335E4">
      <w:pPr>
        <w:pStyle w:val="Akapitzlist"/>
        <w:numPr>
          <w:ilvl w:val="3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Arial"/>
        </w:rPr>
      </w:pPr>
      <w:r w:rsidRPr="000335E4">
        <w:rPr>
          <w:rFonts w:ascii="Cambria" w:hAnsi="Cambria" w:cs="Arial"/>
        </w:rPr>
        <w:t>Wykonawca może dostarczyć rozwiązanie równoważne spełniające następujące wymagania techniczne opisane poniżej:</w:t>
      </w:r>
    </w:p>
    <w:p w14:paraId="0F1655DE" w14:textId="7777777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Dostępne dwa rodzaje graficznego interfejsu użytkownika:</w:t>
      </w:r>
    </w:p>
    <w:p w14:paraId="66E8DFCA" w14:textId="6B4E6DA0" w:rsidR="000C4EC3" w:rsidRPr="0043044E" w:rsidRDefault="00D547E7" w:rsidP="004304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k</w:t>
      </w:r>
      <w:r w:rsidR="000C4EC3" w:rsidRPr="0043044E">
        <w:rPr>
          <w:rFonts w:ascii="Cambria" w:hAnsi="Cambria" w:cs="Arial"/>
        </w:rPr>
        <w:t>lasyczny, umożliwiający obsługę przy pomocy klawiatury i myszy,</w:t>
      </w:r>
    </w:p>
    <w:p w14:paraId="0EDE46CA" w14:textId="4B029456" w:rsidR="000C4EC3" w:rsidRPr="0043044E" w:rsidRDefault="00D547E7" w:rsidP="004304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d</w:t>
      </w:r>
      <w:r w:rsidR="000C4EC3" w:rsidRPr="0043044E">
        <w:rPr>
          <w:rFonts w:ascii="Cambria" w:hAnsi="Cambria" w:cs="Arial"/>
        </w:rPr>
        <w:t>otykowy umożliwiający sterowanie dotykiem na urządzeniach typu t</w:t>
      </w:r>
      <w:r w:rsidRPr="0043044E">
        <w:rPr>
          <w:rFonts w:ascii="Cambria" w:hAnsi="Cambria" w:cs="Arial"/>
        </w:rPr>
        <w:t>ablet lub monitorach dotykowych.</w:t>
      </w:r>
    </w:p>
    <w:p w14:paraId="004E7746" w14:textId="54022586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Interfejsy użytkownika dostępne w wielu język</w:t>
      </w:r>
      <w:r w:rsidR="00D547E7" w:rsidRPr="0043044E">
        <w:rPr>
          <w:rFonts w:ascii="Cambria" w:hAnsi="Cambria" w:cs="Arial"/>
        </w:rPr>
        <w:t>ach do wyboru – w tym polskim i angielskim.</w:t>
      </w:r>
    </w:p>
    <w:p w14:paraId="5D425B45" w14:textId="7A1D95B5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lastRenderedPageBreak/>
        <w:t>Zlokalizowane w języku polskim, co najmniej następujące elementy: menu, odtwarzacz multimedi</w:t>
      </w:r>
      <w:r w:rsidR="00D547E7" w:rsidRPr="0043044E">
        <w:rPr>
          <w:rFonts w:ascii="Cambria" w:hAnsi="Cambria" w:cs="Arial"/>
        </w:rPr>
        <w:t>ów, pomoc, komunikaty systemowe.</w:t>
      </w:r>
    </w:p>
    <w:p w14:paraId="55B451AA" w14:textId="34C06F4D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Wbudowany</w:t>
      </w:r>
      <w:r w:rsidR="00D547E7" w:rsidRPr="0043044E">
        <w:rPr>
          <w:rFonts w:ascii="Cambria" w:hAnsi="Cambria" w:cs="Arial"/>
        </w:rPr>
        <w:t xml:space="preserve"> system pomocy w języku polskim.</w:t>
      </w:r>
    </w:p>
    <w:p w14:paraId="01ADC8B1" w14:textId="037AC478" w:rsidR="000C4EC3" w:rsidRPr="006A24BF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6A24BF">
        <w:rPr>
          <w:rFonts w:ascii="Cambria" w:hAnsi="Cambria" w:cs="Arial"/>
        </w:rPr>
        <w:t>Graficzne środowisko instalacji i konfiguracj</w:t>
      </w:r>
      <w:r w:rsidR="00D547E7" w:rsidRPr="006A24BF">
        <w:rPr>
          <w:rFonts w:ascii="Cambria" w:hAnsi="Cambria" w:cs="Arial"/>
        </w:rPr>
        <w:t>i dostępne w języku polskim.</w:t>
      </w:r>
    </w:p>
    <w:p w14:paraId="02F8F14A" w14:textId="77777777" w:rsidR="000C4EC3" w:rsidRPr="006A24BF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6A24BF">
        <w:rPr>
          <w:rFonts w:ascii="Cambria" w:hAnsi="Cambria" w:cs="Arial"/>
        </w:rPr>
        <w:t>Funkcje związane z obsługą komputerów typu tablet, z wbudowanym modułem „uczenia się” pisma użytkownika – obsługa języka polskiego.</w:t>
      </w:r>
    </w:p>
    <w:p w14:paraId="234D6633" w14:textId="63A9DDB2" w:rsidR="000C4EC3" w:rsidRPr="006A24BF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6A24BF">
        <w:rPr>
          <w:rFonts w:ascii="Cambria" w:hAnsi="Cambria" w:cs="Arial"/>
        </w:rPr>
        <w:t>Funkcjonalność</w:t>
      </w:r>
      <w:r w:rsidR="00D547E7" w:rsidRPr="006A24BF">
        <w:rPr>
          <w:rFonts w:ascii="Cambria" w:hAnsi="Cambria" w:cs="Arial"/>
        </w:rPr>
        <w:t xml:space="preserve"> rozpoznawania mowy, pozwalająca</w:t>
      </w:r>
      <w:r w:rsidRPr="006A24BF">
        <w:rPr>
          <w:rFonts w:ascii="Cambria" w:hAnsi="Cambria" w:cs="Arial"/>
        </w:rPr>
        <w:t xml:space="preserve"> na sterowanie komputerem głosowo, wraz z modułem „uczenia się” głosu użytkownika.</w:t>
      </w:r>
    </w:p>
    <w:p w14:paraId="6B56737C" w14:textId="3E250792" w:rsidR="000C4EC3" w:rsidRPr="006A24BF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6A24BF">
        <w:rPr>
          <w:rFonts w:ascii="Cambria" w:hAnsi="Cambria" w:cs="Arial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</w:t>
      </w:r>
      <w:r w:rsidR="00D547E7" w:rsidRPr="006A24BF">
        <w:rPr>
          <w:rFonts w:ascii="Cambria" w:hAnsi="Cambria" w:cs="Arial"/>
        </w:rPr>
        <w:t>, które z poprawek są potrzebne.</w:t>
      </w:r>
    </w:p>
    <w:p w14:paraId="6E9940BF" w14:textId="58773986" w:rsidR="000C4EC3" w:rsidRPr="006A24BF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6A24BF">
        <w:rPr>
          <w:rFonts w:ascii="Cambria" w:hAnsi="Cambria" w:cs="Arial"/>
        </w:rPr>
        <w:t>Możliwość dokonywania aktualizacji i poprawek systemu poprzez mechanizm zarządzany przez admin</w:t>
      </w:r>
      <w:r w:rsidR="00D547E7" w:rsidRPr="006A24BF">
        <w:rPr>
          <w:rFonts w:ascii="Cambria" w:hAnsi="Cambria" w:cs="Arial"/>
        </w:rPr>
        <w:t>istratora systemu Zamawiającego.</w:t>
      </w:r>
    </w:p>
    <w:p w14:paraId="0855E463" w14:textId="2F15B62F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Dostępność bezpłatnych biuletynów bezpieczeństwa związanych z działaniem systemu</w:t>
      </w:r>
      <w:r w:rsidR="00D547E7" w:rsidRPr="0043044E">
        <w:rPr>
          <w:rFonts w:ascii="Cambria" w:hAnsi="Cambria" w:cs="Arial"/>
        </w:rPr>
        <w:t xml:space="preserve"> operacyjnego.</w:t>
      </w:r>
    </w:p>
    <w:p w14:paraId="62276D53" w14:textId="4F6DD401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Wbudowana zapora internetowa (firewall) dla ochrony połączeń internetowych; zintegrowana z systemem konsola do zarządzania ustawienia</w:t>
      </w:r>
      <w:r w:rsidR="00D547E7" w:rsidRPr="0043044E">
        <w:rPr>
          <w:rFonts w:ascii="Cambria" w:hAnsi="Cambria" w:cs="Arial"/>
        </w:rPr>
        <w:t>mi zapory i regułami IP v4 i v6.</w:t>
      </w:r>
    </w:p>
    <w:p w14:paraId="1D99EE4F" w14:textId="1A97C123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Wbudowane mechanizmy ochrony antywirusowej i przeciw złośliwemu oprogramowaniu z zapewnio</w:t>
      </w:r>
      <w:r w:rsidR="00D547E7" w:rsidRPr="0043044E">
        <w:rPr>
          <w:rFonts w:ascii="Cambria" w:hAnsi="Cambria" w:cs="Arial"/>
        </w:rPr>
        <w:t>nymi bezpłatnymi aktualizacjami.</w:t>
      </w:r>
    </w:p>
    <w:p w14:paraId="3558086B" w14:textId="26EE8B6A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Wsparcie dla większości powszechnie używanych urządzeń peryferyjnych (drukarek, urządzeń sieciowych, st</w:t>
      </w:r>
      <w:r w:rsidR="00D547E7" w:rsidRPr="0043044E">
        <w:rPr>
          <w:rFonts w:ascii="Cambria" w:hAnsi="Cambria" w:cs="Arial"/>
        </w:rPr>
        <w:t xml:space="preserve">andardów USB, </w:t>
      </w:r>
      <w:proofErr w:type="spellStart"/>
      <w:r w:rsidR="00D547E7" w:rsidRPr="0043044E">
        <w:rPr>
          <w:rFonts w:ascii="Cambria" w:hAnsi="Cambria" w:cs="Arial"/>
        </w:rPr>
        <w:t>Plug&amp;Play</w:t>
      </w:r>
      <w:proofErr w:type="spellEnd"/>
      <w:r w:rsidR="00D547E7" w:rsidRPr="0043044E">
        <w:rPr>
          <w:rFonts w:ascii="Cambria" w:hAnsi="Cambria" w:cs="Arial"/>
        </w:rPr>
        <w:t>, Wi-Fi).</w:t>
      </w:r>
    </w:p>
    <w:p w14:paraId="0D47C1CC" w14:textId="02266A01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 xml:space="preserve">Funkcjonalność automatycznej zmiany domyślnej drukarki w zależności od sieci, do </w:t>
      </w:r>
      <w:r w:rsidR="00D547E7" w:rsidRPr="0043044E">
        <w:rPr>
          <w:rFonts w:ascii="Cambria" w:hAnsi="Cambria" w:cs="Arial"/>
        </w:rPr>
        <w:t>której podłączony jest komputer.</w:t>
      </w:r>
    </w:p>
    <w:p w14:paraId="14E2692F" w14:textId="497811F7" w:rsidR="000C4EC3" w:rsidRPr="006A24BF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6A24BF">
        <w:rPr>
          <w:rFonts w:ascii="Cambria" w:hAnsi="Cambria" w:cs="Arial"/>
        </w:rPr>
        <w:t>Możliwość zarządzania stacją roboczą poprzez polityki grupowe – przez politykę rozumiemy zestaw reguł definiujących lub ograniczających funkc</w:t>
      </w:r>
      <w:r w:rsidR="00D547E7" w:rsidRPr="006A24BF">
        <w:rPr>
          <w:rFonts w:ascii="Cambria" w:hAnsi="Cambria" w:cs="Arial"/>
        </w:rPr>
        <w:t>jonalność systemu lub aplikacji.</w:t>
      </w:r>
    </w:p>
    <w:p w14:paraId="4CE9DAC8" w14:textId="75C6361A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Rozbudowane, definiowalne polityki bezpieczeństwa – polityki dla systemu operacyj</w:t>
      </w:r>
      <w:r w:rsidR="00D547E7" w:rsidRPr="0043044E">
        <w:rPr>
          <w:rFonts w:ascii="Cambria" w:hAnsi="Cambria" w:cs="Arial"/>
        </w:rPr>
        <w:t>nego i dla wskazanych aplikacji.</w:t>
      </w:r>
    </w:p>
    <w:p w14:paraId="427B1907" w14:textId="365D7020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Możliwość zdalnej automatycznej instalacji, konfiguracji, administrowania oraz aktualizowania systemu, zgodnie z określonymi uprawni</w:t>
      </w:r>
      <w:r w:rsidR="00D547E7" w:rsidRPr="0043044E">
        <w:rPr>
          <w:rFonts w:ascii="Cambria" w:hAnsi="Cambria" w:cs="Arial"/>
        </w:rPr>
        <w:t>eniami poprzez polityki grupowe.</w:t>
      </w:r>
    </w:p>
    <w:p w14:paraId="077BEA61" w14:textId="7777777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Zabezpieczony hasłem hierarchiczny dostęp do systemu, konta i profile użytkowników zarządzane zdalnie; praca systemu w trybie ochrony kont użytkowników.</w:t>
      </w:r>
    </w:p>
    <w:p w14:paraId="37DB2DA2" w14:textId="2509CCDC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lastRenderedPageBreak/>
        <w:t>Zintegrowany z systemem moduł wyszukiwania informacji (plików rożnego typu, tekstów, metadanych) dostępny z kilku poziomów poziom menu, poziom otwartego okna systemu operacyjnego; system wyszukiwania oparty na konfigurowalnym przez użytkownika modu</w:t>
      </w:r>
      <w:r w:rsidR="00D547E7" w:rsidRPr="0043044E">
        <w:rPr>
          <w:rFonts w:ascii="Cambria" w:hAnsi="Cambria" w:cs="Arial"/>
        </w:rPr>
        <w:t>le indeksacji zasobów lokalnych.</w:t>
      </w:r>
    </w:p>
    <w:p w14:paraId="6E7261A3" w14:textId="7777777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Zintegrowany z systemem operacyjnym moduł synchronizacji komputera z urządzeniami zewnętrznymi.</w:t>
      </w:r>
    </w:p>
    <w:p w14:paraId="3518967D" w14:textId="1BFCE1BD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lang w:val="en-US"/>
        </w:rPr>
      </w:pPr>
      <w:proofErr w:type="spellStart"/>
      <w:r w:rsidRPr="0043044E">
        <w:rPr>
          <w:rFonts w:ascii="Cambria" w:hAnsi="Cambria" w:cs="Arial"/>
          <w:lang w:val="en-US"/>
        </w:rPr>
        <w:t>Obsługa</w:t>
      </w:r>
      <w:proofErr w:type="spellEnd"/>
      <w:r w:rsidRPr="0043044E">
        <w:rPr>
          <w:rFonts w:ascii="Cambria" w:hAnsi="Cambria" w:cs="Arial"/>
          <w:lang w:val="en-US"/>
        </w:rPr>
        <w:t xml:space="preserve"> </w:t>
      </w:r>
      <w:proofErr w:type="spellStart"/>
      <w:r w:rsidRPr="0043044E">
        <w:rPr>
          <w:rFonts w:ascii="Cambria" w:hAnsi="Cambria" w:cs="Arial"/>
          <w:lang w:val="en-US"/>
        </w:rPr>
        <w:t>standardu</w:t>
      </w:r>
      <w:proofErr w:type="spellEnd"/>
      <w:r w:rsidR="00D547E7" w:rsidRPr="0043044E">
        <w:rPr>
          <w:rFonts w:ascii="Cambria" w:hAnsi="Cambria" w:cs="Arial"/>
          <w:lang w:val="en-US"/>
        </w:rPr>
        <w:t xml:space="preserve"> NFC (near field communication).</w:t>
      </w:r>
    </w:p>
    <w:p w14:paraId="0B51FF06" w14:textId="0A93442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Możliwość przystosowania stanowiska dla osób niepełno</w:t>
      </w:r>
      <w:r w:rsidR="00D547E7" w:rsidRPr="0043044E">
        <w:rPr>
          <w:rFonts w:ascii="Cambria" w:hAnsi="Cambria" w:cs="Arial"/>
        </w:rPr>
        <w:t>sprawnych (np. słabo widzących).</w:t>
      </w:r>
    </w:p>
    <w:p w14:paraId="63B132D7" w14:textId="7355324A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Wsparcie dla IPSEC oparte na politykach – wdrażanie IPSEC oparte na zestawach reguł definiujących ustawienia zarz</w:t>
      </w:r>
      <w:r w:rsidR="00D547E7" w:rsidRPr="0043044E">
        <w:rPr>
          <w:rFonts w:ascii="Cambria" w:hAnsi="Cambria" w:cs="Arial"/>
        </w:rPr>
        <w:t>ądzanych w sposób centralny.</w:t>
      </w:r>
    </w:p>
    <w:p w14:paraId="1FF83BA6" w14:textId="76576344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Automatyczne występowanie i używanie (wyst</w:t>
      </w:r>
      <w:r w:rsidR="00D547E7" w:rsidRPr="0043044E">
        <w:rPr>
          <w:rFonts w:ascii="Cambria" w:hAnsi="Cambria" w:cs="Arial"/>
        </w:rPr>
        <w:t>awianie) certyfikatów PKI X.509.</w:t>
      </w:r>
    </w:p>
    <w:p w14:paraId="1115051B" w14:textId="7777777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Mechanizmy logowania do domeny w oparciu o:</w:t>
      </w:r>
    </w:p>
    <w:p w14:paraId="6E71A051" w14:textId="2DFA11D8" w:rsidR="000C4EC3" w:rsidRPr="0043044E" w:rsidRDefault="00D547E7" w:rsidP="004304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l</w:t>
      </w:r>
      <w:r w:rsidR="000C4EC3" w:rsidRPr="0043044E">
        <w:rPr>
          <w:rFonts w:ascii="Cambria" w:hAnsi="Cambria" w:cs="Arial"/>
        </w:rPr>
        <w:t>ogin i hasło,</w:t>
      </w:r>
    </w:p>
    <w:p w14:paraId="18203685" w14:textId="12C0F2AA" w:rsidR="000C4EC3" w:rsidRPr="0043044E" w:rsidRDefault="00D547E7" w:rsidP="004304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k</w:t>
      </w:r>
      <w:r w:rsidR="000C4EC3" w:rsidRPr="0043044E">
        <w:rPr>
          <w:rFonts w:ascii="Cambria" w:hAnsi="Cambria" w:cs="Arial"/>
        </w:rPr>
        <w:t xml:space="preserve">arty z certyfikatami (smart </w:t>
      </w:r>
      <w:proofErr w:type="spellStart"/>
      <w:r w:rsidR="000C4EC3" w:rsidRPr="0043044E">
        <w:rPr>
          <w:rFonts w:ascii="Cambria" w:hAnsi="Cambria" w:cs="Arial"/>
        </w:rPr>
        <w:t>card</w:t>
      </w:r>
      <w:proofErr w:type="spellEnd"/>
      <w:r w:rsidR="000C4EC3" w:rsidRPr="0043044E">
        <w:rPr>
          <w:rFonts w:ascii="Cambria" w:hAnsi="Cambria" w:cs="Arial"/>
        </w:rPr>
        <w:t>),</w:t>
      </w:r>
    </w:p>
    <w:p w14:paraId="26D83FCB" w14:textId="40836FE8" w:rsidR="000C4EC3" w:rsidRPr="0043044E" w:rsidRDefault="00D547E7" w:rsidP="004304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w</w:t>
      </w:r>
      <w:r w:rsidR="000C4EC3" w:rsidRPr="0043044E">
        <w:rPr>
          <w:rFonts w:ascii="Cambria" w:hAnsi="Cambria" w:cs="Arial"/>
        </w:rPr>
        <w:t>irtualne karty (logowanie w oparciu o certyfikat chronio</w:t>
      </w:r>
      <w:r w:rsidRPr="0043044E">
        <w:rPr>
          <w:rFonts w:ascii="Cambria" w:hAnsi="Cambria" w:cs="Arial"/>
        </w:rPr>
        <w:t>ny poprzez moduł TPM).</w:t>
      </w:r>
    </w:p>
    <w:p w14:paraId="5114206B" w14:textId="7777777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Mechanizmy wieloelementowego uwierzytelniania.</w:t>
      </w:r>
    </w:p>
    <w:p w14:paraId="0C2C8244" w14:textId="19AF8A92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 xml:space="preserve">Wsparcie do uwierzytelnienia </w:t>
      </w:r>
      <w:r w:rsidR="00D547E7" w:rsidRPr="0043044E">
        <w:rPr>
          <w:rFonts w:ascii="Cambria" w:hAnsi="Cambria" w:cs="Arial"/>
        </w:rPr>
        <w:t>urządzenia na bazie certyfikatu.</w:t>
      </w:r>
    </w:p>
    <w:p w14:paraId="228E1291" w14:textId="0BF3B044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 xml:space="preserve">Wsparcie wbudowanej zapory ogniowej dla Internet </w:t>
      </w:r>
      <w:proofErr w:type="spellStart"/>
      <w:r w:rsidRPr="0043044E">
        <w:rPr>
          <w:rFonts w:ascii="Cambria" w:hAnsi="Cambria" w:cs="Arial"/>
        </w:rPr>
        <w:t>Key</w:t>
      </w:r>
      <w:proofErr w:type="spellEnd"/>
      <w:r w:rsidRPr="0043044E">
        <w:rPr>
          <w:rFonts w:ascii="Cambria" w:hAnsi="Cambria" w:cs="Arial"/>
        </w:rPr>
        <w:t xml:space="preserve"> Exchange v. 2 (IKEv2) </w:t>
      </w:r>
      <w:r w:rsidR="00D547E7" w:rsidRPr="0043044E">
        <w:rPr>
          <w:rFonts w:ascii="Cambria" w:hAnsi="Cambria" w:cs="Arial"/>
        </w:rPr>
        <w:t xml:space="preserve">dla warstwy transportowej </w:t>
      </w:r>
      <w:proofErr w:type="spellStart"/>
      <w:r w:rsidR="00D547E7" w:rsidRPr="0043044E">
        <w:rPr>
          <w:rFonts w:ascii="Cambria" w:hAnsi="Cambria" w:cs="Arial"/>
        </w:rPr>
        <w:t>IPsec</w:t>
      </w:r>
      <w:proofErr w:type="spellEnd"/>
      <w:r w:rsidR="00D547E7" w:rsidRPr="0043044E">
        <w:rPr>
          <w:rFonts w:ascii="Cambria" w:hAnsi="Cambria" w:cs="Arial"/>
        </w:rPr>
        <w:t>.</w:t>
      </w:r>
    </w:p>
    <w:p w14:paraId="3F6B106E" w14:textId="2508AEB5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Wbudowane narzędzia służące do administracji, do wykonywania kopii zapasowych polityk i ich odtwarzania oraz generowa</w:t>
      </w:r>
      <w:r w:rsidR="00D547E7" w:rsidRPr="0043044E">
        <w:rPr>
          <w:rFonts w:ascii="Cambria" w:hAnsi="Cambria" w:cs="Arial"/>
        </w:rPr>
        <w:t>nia raportów z ustawień polityk.</w:t>
      </w:r>
    </w:p>
    <w:p w14:paraId="096217F1" w14:textId="76D590AC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Wsparcie dla środowisk Java i .NET Framework 4.x – możliwość uruchomienia aplikacji działających we wskazanych środowiskac</w:t>
      </w:r>
      <w:r w:rsidR="00D547E7" w:rsidRPr="0043044E">
        <w:rPr>
          <w:rFonts w:ascii="Cambria" w:hAnsi="Cambria" w:cs="Arial"/>
        </w:rPr>
        <w:t>h.</w:t>
      </w:r>
    </w:p>
    <w:p w14:paraId="133D3313" w14:textId="5F0CB44B" w:rsidR="000C4EC3" w:rsidRPr="0043044E" w:rsidRDefault="00D547E7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 xml:space="preserve">Wsparcie dla JScript i </w:t>
      </w:r>
      <w:proofErr w:type="spellStart"/>
      <w:r w:rsidRPr="0043044E">
        <w:rPr>
          <w:rFonts w:ascii="Cambria" w:hAnsi="Cambria" w:cs="Arial"/>
        </w:rPr>
        <w:t>VBS</w:t>
      </w:r>
      <w:r w:rsidR="000C4EC3" w:rsidRPr="0043044E">
        <w:rPr>
          <w:rFonts w:ascii="Cambria" w:hAnsi="Cambria" w:cs="Arial"/>
        </w:rPr>
        <w:t>cript</w:t>
      </w:r>
      <w:proofErr w:type="spellEnd"/>
      <w:r w:rsidR="000C4EC3" w:rsidRPr="0043044E">
        <w:rPr>
          <w:rFonts w:ascii="Cambria" w:hAnsi="Cambria" w:cs="Arial"/>
        </w:rPr>
        <w:t xml:space="preserve"> – możliwość ur</w:t>
      </w:r>
      <w:r w:rsidRPr="0043044E">
        <w:rPr>
          <w:rFonts w:ascii="Cambria" w:hAnsi="Cambria" w:cs="Arial"/>
        </w:rPr>
        <w:t>uchamiania interpretera poleceń.</w:t>
      </w:r>
    </w:p>
    <w:p w14:paraId="2DDD0E0F" w14:textId="2984F736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Zdalna pomoc i współdzielenie aplikacji – możliwość zdalnego przejęcia sesji zalogowanego użytkownika celem ro</w:t>
      </w:r>
      <w:r w:rsidR="00D547E7" w:rsidRPr="0043044E">
        <w:rPr>
          <w:rFonts w:ascii="Cambria" w:hAnsi="Cambria" w:cs="Arial"/>
        </w:rPr>
        <w:t>związania problemu z komputerem.</w:t>
      </w:r>
    </w:p>
    <w:p w14:paraId="14712B18" w14:textId="2BABC0E9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Rozwiązanie służące do automatycznego zbudowania obrazu systemu wraz z aplikacjami. Obraz systemu służyć ma do automatycznego upowszechnienia systemu operacyjnego inicjowanego i wykonywanego w c</w:t>
      </w:r>
      <w:r w:rsidR="00D547E7" w:rsidRPr="0043044E">
        <w:rPr>
          <w:rFonts w:ascii="Cambria" w:hAnsi="Cambria" w:cs="Arial"/>
        </w:rPr>
        <w:t>ałości poprzez sieć komputerową.</w:t>
      </w:r>
    </w:p>
    <w:p w14:paraId="548F02CC" w14:textId="29028723" w:rsidR="000C4EC3" w:rsidRPr="0043044E" w:rsidRDefault="00D547E7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 xml:space="preserve">Rozwiązanie </w:t>
      </w:r>
      <w:r w:rsidR="000C4EC3" w:rsidRPr="0043044E">
        <w:rPr>
          <w:rFonts w:ascii="Cambria" w:hAnsi="Cambria" w:cs="Arial"/>
        </w:rPr>
        <w:t>umożliwiające wdrożenie nowego obrazu poprze</w:t>
      </w:r>
      <w:r w:rsidRPr="0043044E">
        <w:rPr>
          <w:rFonts w:ascii="Cambria" w:hAnsi="Cambria" w:cs="Arial"/>
        </w:rPr>
        <w:t>z zdalną instalację.</w:t>
      </w:r>
      <w:r w:rsidR="000C4EC3" w:rsidRPr="0043044E">
        <w:rPr>
          <w:rFonts w:ascii="Cambria" w:hAnsi="Cambria" w:cs="Arial"/>
        </w:rPr>
        <w:t xml:space="preserve"> </w:t>
      </w:r>
    </w:p>
    <w:p w14:paraId="0D6B261A" w14:textId="71473D15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lastRenderedPageBreak/>
        <w:t xml:space="preserve">Transakcyjny system plików pozwalający na stosowanie przydziałów (ang. </w:t>
      </w:r>
      <w:proofErr w:type="spellStart"/>
      <w:r w:rsidRPr="0043044E">
        <w:rPr>
          <w:rFonts w:ascii="Cambria" w:hAnsi="Cambria" w:cs="Arial"/>
        </w:rPr>
        <w:t>quota</w:t>
      </w:r>
      <w:proofErr w:type="spellEnd"/>
      <w:r w:rsidRPr="0043044E">
        <w:rPr>
          <w:rFonts w:ascii="Cambria" w:hAnsi="Cambria" w:cs="Arial"/>
        </w:rPr>
        <w:t>) na dysku dla użytkowników oraz zapewniający większą niezawodność i poz</w:t>
      </w:r>
      <w:r w:rsidR="00D547E7" w:rsidRPr="0043044E">
        <w:rPr>
          <w:rFonts w:ascii="Cambria" w:hAnsi="Cambria" w:cs="Arial"/>
        </w:rPr>
        <w:t>walający tworzyć kopie zapasowe.</w:t>
      </w:r>
    </w:p>
    <w:p w14:paraId="62A16CB0" w14:textId="7777777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Zarządzanie kontami użytkowników sieci oraz urządzeniami sieciowymi tj. drukarki, modemy, woluminy dyskowe, usługi katalogowe</w:t>
      </w:r>
    </w:p>
    <w:p w14:paraId="65D39372" w14:textId="0A0344A6" w:rsidR="000C4EC3" w:rsidRPr="0043044E" w:rsidRDefault="00D547E7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Udostępnianie modemu.</w:t>
      </w:r>
    </w:p>
    <w:p w14:paraId="00CC71C2" w14:textId="4B8F6B9A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Oprogramowanie dla tworzenia kopii zapasowych (Backup); automatyczne wykonywanie kopii plików z możliwością automatycznego pr</w:t>
      </w:r>
      <w:r w:rsidR="00D547E7" w:rsidRPr="0043044E">
        <w:rPr>
          <w:rFonts w:ascii="Cambria" w:hAnsi="Cambria" w:cs="Arial"/>
        </w:rPr>
        <w:t>zywrócenia wersji wcześniejszej.</w:t>
      </w:r>
    </w:p>
    <w:p w14:paraId="3E34BDD3" w14:textId="123C541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Możliwość przywracania obrazu plików systemowych</w:t>
      </w:r>
      <w:r w:rsidR="00D547E7" w:rsidRPr="0043044E">
        <w:rPr>
          <w:rFonts w:ascii="Cambria" w:hAnsi="Cambria" w:cs="Arial"/>
        </w:rPr>
        <w:t xml:space="preserve"> do uprzednio zapisanej postaci.</w:t>
      </w:r>
    </w:p>
    <w:p w14:paraId="086310CA" w14:textId="0F1E3B0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Identyfikacja sieci komputerowych, do których jest podłączony system operacyjny, zapamiętywanie ustawień i przypisywanie do min. 3 kategorii bezpieczeństwa (z predefiniowanymi odpowiednio do kategorii ustawieniami zapory siecio</w:t>
      </w:r>
      <w:r w:rsidR="00D547E7" w:rsidRPr="0043044E">
        <w:rPr>
          <w:rFonts w:ascii="Cambria" w:hAnsi="Cambria" w:cs="Arial"/>
        </w:rPr>
        <w:t>wej, udostępniania plików itp.).</w:t>
      </w:r>
    </w:p>
    <w:p w14:paraId="5B87B8BF" w14:textId="0A21AC4A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Możliwość blokowania lub dopuszczania dowolnych urządzeń peryferyjnych za pomocą polityk grupowych (np. przy użyciu num</w:t>
      </w:r>
      <w:r w:rsidR="00D547E7" w:rsidRPr="0043044E">
        <w:rPr>
          <w:rFonts w:ascii="Cambria" w:hAnsi="Cambria" w:cs="Arial"/>
        </w:rPr>
        <w:t>erów identyfikacyjnych sprzętu).</w:t>
      </w:r>
    </w:p>
    <w:p w14:paraId="00C76D67" w14:textId="7C942B7A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 xml:space="preserve">Wbudowany mechanizm wirtualizacji typu </w:t>
      </w:r>
      <w:proofErr w:type="spellStart"/>
      <w:r w:rsidRPr="0043044E">
        <w:rPr>
          <w:rFonts w:ascii="Cambria" w:hAnsi="Cambria" w:cs="Arial"/>
        </w:rPr>
        <w:t>hypervisor</w:t>
      </w:r>
      <w:proofErr w:type="spellEnd"/>
      <w:r w:rsidRPr="0043044E">
        <w:rPr>
          <w:rFonts w:ascii="Cambria" w:hAnsi="Cambria" w:cs="Arial"/>
        </w:rPr>
        <w:t>, umożliwiający, zgodnie z uprawnieniami licencyjnymi, uruch</w:t>
      </w:r>
      <w:r w:rsidR="00D547E7" w:rsidRPr="0043044E">
        <w:rPr>
          <w:rFonts w:ascii="Cambria" w:hAnsi="Cambria" w:cs="Arial"/>
        </w:rPr>
        <w:t>omienie do 4 maszyn wirtualnych.</w:t>
      </w:r>
    </w:p>
    <w:p w14:paraId="7DBCBF1D" w14:textId="369533EB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Mechanizm szyfrowania dysków wewnętrznych i zewnętrznych z możliwością szyfrowania ograniczonego do danych użytkow</w:t>
      </w:r>
      <w:r w:rsidR="00D547E7" w:rsidRPr="0043044E">
        <w:rPr>
          <w:rFonts w:ascii="Cambria" w:hAnsi="Cambria" w:cs="Arial"/>
        </w:rPr>
        <w:t>nika.</w:t>
      </w:r>
    </w:p>
    <w:p w14:paraId="4CFCAC4E" w14:textId="7777777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 xml:space="preserve">Wbudowane w system narzędzie do szyfrowania partycji systemowych komputera, z możliwością przechowywania certyfikatów w </w:t>
      </w:r>
      <w:proofErr w:type="spellStart"/>
      <w:r w:rsidRPr="0043044E">
        <w:rPr>
          <w:rFonts w:ascii="Cambria" w:hAnsi="Cambria" w:cs="Arial"/>
        </w:rPr>
        <w:t>mikrochipie</w:t>
      </w:r>
      <w:proofErr w:type="spellEnd"/>
      <w:r w:rsidRPr="0043044E">
        <w:rPr>
          <w:rFonts w:ascii="Cambria" w:hAnsi="Cambria" w:cs="Arial"/>
        </w:rPr>
        <w:t xml:space="preserve"> TPM (</w:t>
      </w:r>
      <w:proofErr w:type="spellStart"/>
      <w:r w:rsidRPr="0043044E">
        <w:rPr>
          <w:rFonts w:ascii="Cambria" w:hAnsi="Cambria" w:cs="Arial"/>
        </w:rPr>
        <w:t>Trusted</w:t>
      </w:r>
      <w:proofErr w:type="spellEnd"/>
      <w:r w:rsidRPr="0043044E">
        <w:rPr>
          <w:rFonts w:ascii="Cambria" w:hAnsi="Cambria" w:cs="Arial"/>
        </w:rPr>
        <w:t xml:space="preserve"> Platform Module) w wersji minimum 1.2 lub na kluczach pamięci przenośnej USB.</w:t>
      </w:r>
    </w:p>
    <w:p w14:paraId="146AF971" w14:textId="0EC7BC60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Wbudowane w system narzędzie do szyfrowania dysków przenośnych, z możliwością centralnego zarządzania poprzez polityki grupowe, pozwalające na wymuszenie</w:t>
      </w:r>
      <w:r w:rsidR="00D547E7" w:rsidRPr="0043044E">
        <w:rPr>
          <w:rFonts w:ascii="Cambria" w:hAnsi="Cambria" w:cs="Arial"/>
        </w:rPr>
        <w:t xml:space="preserve"> szyfrowania dysków przenośnych.</w:t>
      </w:r>
    </w:p>
    <w:p w14:paraId="66F01401" w14:textId="77777777" w:rsidR="000C4EC3" w:rsidRPr="0043044E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>Możliwość tworzenia i przechowywania kopii zapasowych kluczy odzyskiwania do szyfrowania partycji w usługach katalogowych.</w:t>
      </w:r>
    </w:p>
    <w:p w14:paraId="5B814002" w14:textId="3981E865" w:rsidR="000C4EC3" w:rsidRDefault="000C4EC3" w:rsidP="00430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43044E">
        <w:rPr>
          <w:rFonts w:ascii="Cambria" w:hAnsi="Cambria" w:cs="Arial"/>
        </w:rPr>
        <w:t xml:space="preserve">Możliwość instalowania dodatkowych języków interfejsu systemu operacyjnego oraz możliwość zmiany języka bez konieczności </w:t>
      </w:r>
      <w:proofErr w:type="spellStart"/>
      <w:r w:rsidRPr="0043044E">
        <w:rPr>
          <w:rFonts w:ascii="Cambria" w:hAnsi="Cambria" w:cs="Arial"/>
        </w:rPr>
        <w:t>reinstalacji</w:t>
      </w:r>
      <w:proofErr w:type="spellEnd"/>
      <w:r w:rsidRPr="0043044E">
        <w:rPr>
          <w:rFonts w:ascii="Cambria" w:hAnsi="Cambria" w:cs="Arial"/>
        </w:rPr>
        <w:t xml:space="preserve"> systemu.</w:t>
      </w:r>
    </w:p>
    <w:p w14:paraId="47BD47D4" w14:textId="77777777" w:rsidR="000335E4" w:rsidRPr="000335E4" w:rsidRDefault="000335E4" w:rsidP="000335E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Arial"/>
        </w:rPr>
      </w:pPr>
    </w:p>
    <w:p w14:paraId="174E7D2E" w14:textId="77777777" w:rsidR="000335E4" w:rsidRDefault="000C4EC3" w:rsidP="000335E4">
      <w:pPr>
        <w:pStyle w:val="Akapitzlist"/>
        <w:autoSpaceDE w:val="0"/>
        <w:adjustRightInd w:val="0"/>
        <w:spacing w:line="276" w:lineRule="auto"/>
        <w:ind w:left="709"/>
        <w:jc w:val="both"/>
        <w:rPr>
          <w:rFonts w:ascii="Cambria" w:hAnsi="Cambria" w:cs="Arial"/>
        </w:rPr>
      </w:pPr>
      <w:r w:rsidRPr="000335E4">
        <w:rPr>
          <w:rFonts w:ascii="Cambria" w:hAnsi="Cambria" w:cs="Arial"/>
        </w:rPr>
        <w:t>Wymagania, o których mowa w ust. 1 muszą zostać spełnione poprzez wbudowane mechanizmy, bez użycia dodatkowych aplikacji.</w:t>
      </w:r>
    </w:p>
    <w:p w14:paraId="5FD8B000" w14:textId="77777777" w:rsidR="000335E4" w:rsidRDefault="000335E4" w:rsidP="000335E4">
      <w:pPr>
        <w:pStyle w:val="Akapitzlist"/>
        <w:autoSpaceDE w:val="0"/>
        <w:adjustRightInd w:val="0"/>
        <w:spacing w:line="276" w:lineRule="auto"/>
        <w:ind w:left="709"/>
        <w:jc w:val="both"/>
        <w:rPr>
          <w:rFonts w:ascii="Cambria" w:hAnsi="Cambria" w:cs="Arial"/>
        </w:rPr>
      </w:pPr>
    </w:p>
    <w:p w14:paraId="482AF5CE" w14:textId="39251D10" w:rsidR="000335E4" w:rsidRPr="006A24BF" w:rsidRDefault="000335E4" w:rsidP="000335E4">
      <w:pPr>
        <w:pStyle w:val="Akapitzlist"/>
        <w:numPr>
          <w:ilvl w:val="0"/>
          <w:numId w:val="12"/>
        </w:numPr>
        <w:autoSpaceDE w:val="0"/>
        <w:adjustRightInd w:val="0"/>
        <w:spacing w:line="276" w:lineRule="auto"/>
        <w:ind w:left="709"/>
        <w:jc w:val="both"/>
        <w:rPr>
          <w:rFonts w:ascii="Cambria" w:hAnsi="Cambria" w:cs="Arial"/>
        </w:rPr>
      </w:pPr>
      <w:bookmarkStart w:id="0" w:name="_GoBack"/>
      <w:bookmarkEnd w:id="0"/>
      <w:r w:rsidRPr="006A24BF">
        <w:rPr>
          <w:rFonts w:ascii="Cambria" w:hAnsi="Cambria" w:cs="Arial"/>
        </w:rPr>
        <w:t>Równoważność, o której mowa w pkt 1-47 oznacza, że zaproponowany pakiet będzie spełniał następujące warunki:</w:t>
      </w:r>
    </w:p>
    <w:p w14:paraId="769888E6" w14:textId="24B687A4" w:rsidR="000335E4" w:rsidRPr="006A24BF" w:rsidRDefault="000335E4" w:rsidP="000335E4">
      <w:pPr>
        <w:pStyle w:val="Akapitzlist"/>
        <w:numPr>
          <w:ilvl w:val="0"/>
          <w:numId w:val="11"/>
        </w:numPr>
        <w:autoSpaceDE w:val="0"/>
        <w:adjustRightInd w:val="0"/>
        <w:spacing w:line="276" w:lineRule="auto"/>
        <w:jc w:val="both"/>
        <w:rPr>
          <w:rFonts w:ascii="Cambria" w:hAnsi="Cambria" w:cs="Arial"/>
        </w:rPr>
      </w:pPr>
      <w:r w:rsidRPr="006A24BF">
        <w:rPr>
          <w:rFonts w:ascii="Cambria" w:hAnsi="Cambria" w:cs="Arial"/>
        </w:rPr>
        <w:t>warunki licencji w każdym aspekcie licencjonowania nie są gorsze niż licencja produktu określonego w ust. 1,</w:t>
      </w:r>
    </w:p>
    <w:p w14:paraId="0ABD8C28" w14:textId="162EB951" w:rsidR="000335E4" w:rsidRPr="006A24BF" w:rsidRDefault="000335E4" w:rsidP="000335E4">
      <w:pPr>
        <w:pStyle w:val="Akapitzlist"/>
        <w:numPr>
          <w:ilvl w:val="0"/>
          <w:numId w:val="11"/>
        </w:numPr>
        <w:autoSpaceDE w:val="0"/>
        <w:adjustRightInd w:val="0"/>
        <w:spacing w:line="276" w:lineRule="auto"/>
        <w:jc w:val="both"/>
        <w:rPr>
          <w:rFonts w:ascii="Cambria" w:hAnsi="Cambria" w:cs="Arial"/>
        </w:rPr>
      </w:pPr>
      <w:r w:rsidRPr="006A24BF">
        <w:rPr>
          <w:rFonts w:ascii="Cambria" w:hAnsi="Cambria" w:cs="Arial"/>
        </w:rPr>
        <w:t>funkcjonalność pakietu równoważnego nie może być gorsza od funkcjonalności pakietu określonego w ust. 2,</w:t>
      </w:r>
    </w:p>
    <w:p w14:paraId="680EADCE" w14:textId="252DF73F" w:rsidR="000335E4" w:rsidRPr="006A24BF" w:rsidRDefault="000335E4" w:rsidP="000335E4">
      <w:pPr>
        <w:pStyle w:val="Akapitzlist"/>
        <w:numPr>
          <w:ilvl w:val="0"/>
          <w:numId w:val="11"/>
        </w:numPr>
        <w:autoSpaceDE w:val="0"/>
        <w:adjustRightInd w:val="0"/>
        <w:spacing w:line="276" w:lineRule="auto"/>
        <w:jc w:val="both"/>
        <w:rPr>
          <w:rFonts w:ascii="Cambria" w:hAnsi="Cambria" w:cs="Arial"/>
        </w:rPr>
      </w:pPr>
      <w:r w:rsidRPr="006A24BF">
        <w:rPr>
          <w:rFonts w:ascii="Cambria" w:hAnsi="Cambria" w:cs="Arial"/>
        </w:rPr>
        <w:t>pakiet równoważny musi zapewniać pełną, równoległa współpracę i funkcjonalną zamienność z pakietem wymienionym w ust. 1.</w:t>
      </w:r>
    </w:p>
    <w:sectPr w:rsidR="000335E4" w:rsidRPr="006A24BF" w:rsidSect="0042069F">
      <w:headerReference w:type="default" r:id="rId8"/>
      <w:pgSz w:w="16838" w:h="11906" w:orient="landscape"/>
      <w:pgMar w:top="184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7263C" w14:textId="77777777" w:rsidR="001F4CE8" w:rsidRDefault="001F4CE8" w:rsidP="00FA7F59">
      <w:pPr>
        <w:spacing w:after="0" w:line="240" w:lineRule="auto"/>
      </w:pPr>
      <w:r>
        <w:separator/>
      </w:r>
    </w:p>
  </w:endnote>
  <w:endnote w:type="continuationSeparator" w:id="0">
    <w:p w14:paraId="20EA64B6" w14:textId="77777777" w:rsidR="001F4CE8" w:rsidRDefault="001F4CE8" w:rsidP="00FA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88043" w14:textId="77777777" w:rsidR="001F4CE8" w:rsidRDefault="001F4CE8" w:rsidP="00FA7F59">
      <w:pPr>
        <w:spacing w:after="0" w:line="240" w:lineRule="auto"/>
      </w:pPr>
      <w:r>
        <w:separator/>
      </w:r>
    </w:p>
  </w:footnote>
  <w:footnote w:type="continuationSeparator" w:id="0">
    <w:p w14:paraId="750A19D8" w14:textId="77777777" w:rsidR="001F4CE8" w:rsidRDefault="001F4CE8" w:rsidP="00FA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258A" w14:textId="0A3364E1" w:rsidR="00FD17C7" w:rsidRPr="00FD17C7" w:rsidRDefault="008F3031" w:rsidP="00FD17C7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4EF4A5" wp14:editId="70B1CAAD">
          <wp:simplePos x="0" y="0"/>
          <wp:positionH relativeFrom="column">
            <wp:posOffset>1418590</wp:posOffset>
          </wp:positionH>
          <wp:positionV relativeFrom="paragraph">
            <wp:posOffset>1905</wp:posOffset>
          </wp:positionV>
          <wp:extent cx="5972810" cy="682625"/>
          <wp:effectExtent l="0" t="0" r="8890" b="3175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7C7" w:rsidRPr="00FD17C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</w:t>
    </w:r>
  </w:p>
  <w:p w14:paraId="2C709F1D" w14:textId="40BF6931" w:rsidR="00F94859" w:rsidRDefault="00F94859" w:rsidP="00F94859">
    <w:pPr>
      <w:autoSpaceDE w:val="0"/>
      <w:autoSpaceDN w:val="0"/>
      <w:adjustRightInd w:val="0"/>
      <w:rPr>
        <w:rFonts w:ascii="Cambria" w:eastAsia="Calibri" w:hAnsi="Cambria" w:cs="Cambria"/>
        <w:sz w:val="17"/>
        <w:szCs w:val="17"/>
      </w:rPr>
    </w:pPr>
  </w:p>
  <w:p w14:paraId="72E6C884" w14:textId="77777777" w:rsidR="00F94859" w:rsidRDefault="00F94859" w:rsidP="00F94859">
    <w:pPr>
      <w:autoSpaceDE w:val="0"/>
      <w:autoSpaceDN w:val="0"/>
      <w:adjustRightInd w:val="0"/>
      <w:rPr>
        <w:rFonts w:ascii="Cambria" w:eastAsia="Calibri" w:hAnsi="Cambria" w:cs="Cambria"/>
        <w:sz w:val="17"/>
        <w:szCs w:val="17"/>
      </w:rPr>
    </w:pPr>
  </w:p>
  <w:p w14:paraId="447F4266" w14:textId="612316AC" w:rsidR="008F3031" w:rsidRDefault="008F3031" w:rsidP="00F94859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Cambria"/>
        <w:sz w:val="18"/>
        <w:szCs w:val="18"/>
      </w:rPr>
    </w:pPr>
    <w:r>
      <w:rPr>
        <w:rFonts w:ascii="Cambria" w:eastAsia="Calibri" w:hAnsi="Cambria" w:cs="Cambria"/>
        <w:sz w:val="18"/>
        <w:szCs w:val="18"/>
      </w:rPr>
      <w:t>Sfinansowano w ramach reakcji Unii na pandemię COVID-19</w:t>
    </w:r>
  </w:p>
  <w:p w14:paraId="1AD57754" w14:textId="77777777" w:rsidR="00F94859" w:rsidRPr="00F94859" w:rsidRDefault="00F94859" w:rsidP="00F94859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Cambria"/>
        <w:sz w:val="18"/>
        <w:szCs w:val="18"/>
      </w:rPr>
    </w:pPr>
    <w:r w:rsidRPr="00F94859">
      <w:rPr>
        <w:rFonts w:ascii="Cambria" w:eastAsia="Calibri" w:hAnsi="Cambria" w:cs="Cambria"/>
        <w:sz w:val="18"/>
        <w:szCs w:val="18"/>
      </w:rPr>
      <w:t>Postępowanie o udzielenie zamówienia publicznego prowadzone w trybie podstawowym na zadanie inwestycyjne pn.</w:t>
    </w:r>
  </w:p>
  <w:p w14:paraId="0A4FA4C4" w14:textId="72616500" w:rsidR="00F94859" w:rsidRPr="00F94859" w:rsidRDefault="00F94859" w:rsidP="00F94859">
    <w:pPr>
      <w:pStyle w:val="Nagwek"/>
      <w:jc w:val="center"/>
      <w:rPr>
        <w:rFonts w:ascii="Cambria" w:hAnsi="Cambria" w:cs="Cambria"/>
        <w:sz w:val="18"/>
        <w:szCs w:val="18"/>
      </w:rPr>
    </w:pPr>
    <w:r w:rsidRPr="00F94859">
      <w:rPr>
        <w:rFonts w:ascii="Cambria" w:hAnsi="Cambria"/>
        <w:b/>
        <w:bCs/>
        <w:i/>
        <w:sz w:val="18"/>
        <w:szCs w:val="18"/>
      </w:rPr>
      <w:t>Zakup komputerów przenośnych w ramach realizacji projektu „Wsparcie dzieci z rodzin popegeerowskich w rozwoju cyfrowym – Granty PPGR”</w:t>
    </w:r>
    <w:r w:rsidRPr="00F94859">
      <w:rPr>
        <w:rFonts w:ascii="Cambria" w:hAnsi="Cambria" w:cs="Cambria"/>
        <w:sz w:val="18"/>
        <w:szCs w:val="18"/>
      </w:rPr>
      <w:t xml:space="preserve">, które </w:t>
    </w:r>
    <w:r w:rsidRPr="00F94859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F94859">
      <w:rPr>
        <w:rFonts w:ascii="Cambria" w:hAnsi="Cambria"/>
        <w:color w:val="000000"/>
        <w:sz w:val="18"/>
        <w:szCs w:val="18"/>
      </w:rPr>
      <w:t>ś</w:t>
    </w:r>
    <w:r w:rsidRPr="00F9485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</w:t>
    </w:r>
    <w:r w:rsidRPr="00F94859">
      <w:rPr>
        <w:rFonts w:ascii="Cambria" w:hAnsi="Cambria" w:cs="Cambria"/>
        <w:bCs/>
        <w:iCs/>
        <w:sz w:val="18"/>
        <w:szCs w:val="18"/>
      </w:rPr>
      <w:t>Programu Operacyjnego Polska Cyfrowa na lata 2014-2020</w:t>
    </w:r>
  </w:p>
  <w:p w14:paraId="069804A4" w14:textId="4F41653B" w:rsidR="0042069F" w:rsidRPr="008432E4" w:rsidRDefault="0042069F" w:rsidP="00F94859">
    <w:pPr>
      <w:pStyle w:val="Heading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AD9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1BF7"/>
    <w:multiLevelType w:val="hybridMultilevel"/>
    <w:tmpl w:val="8D6CE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4D95A">
      <w:start w:val="10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43BE"/>
    <w:multiLevelType w:val="hybridMultilevel"/>
    <w:tmpl w:val="FD5E8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5359B"/>
    <w:multiLevelType w:val="hybridMultilevel"/>
    <w:tmpl w:val="54744340"/>
    <w:lvl w:ilvl="0" w:tplc="8B720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4284A"/>
    <w:multiLevelType w:val="hybridMultilevel"/>
    <w:tmpl w:val="7A3EFC3E"/>
    <w:lvl w:ilvl="0" w:tplc="05B42F5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D68EA"/>
    <w:multiLevelType w:val="hybridMultilevel"/>
    <w:tmpl w:val="6AC47DA8"/>
    <w:lvl w:ilvl="0" w:tplc="A00EE9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6E45"/>
    <w:multiLevelType w:val="hybridMultilevel"/>
    <w:tmpl w:val="4BF41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D60D8D"/>
    <w:multiLevelType w:val="hybridMultilevel"/>
    <w:tmpl w:val="16181636"/>
    <w:lvl w:ilvl="0" w:tplc="D6D2B13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1FB9"/>
    <w:multiLevelType w:val="hybridMultilevel"/>
    <w:tmpl w:val="5352D988"/>
    <w:lvl w:ilvl="0" w:tplc="931A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861A3"/>
    <w:multiLevelType w:val="hybridMultilevel"/>
    <w:tmpl w:val="E74A822C"/>
    <w:lvl w:ilvl="0" w:tplc="345068F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6296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ACE0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CA8D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D692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C6CA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24E2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DE16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E81E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E"/>
    <w:rsid w:val="00006CD1"/>
    <w:rsid w:val="0003128A"/>
    <w:rsid w:val="000335E4"/>
    <w:rsid w:val="00040F0A"/>
    <w:rsid w:val="00047D95"/>
    <w:rsid w:val="0008680D"/>
    <w:rsid w:val="000C4EC3"/>
    <w:rsid w:val="0011385A"/>
    <w:rsid w:val="00126D89"/>
    <w:rsid w:val="00161512"/>
    <w:rsid w:val="00186353"/>
    <w:rsid w:val="00193540"/>
    <w:rsid w:val="001E732D"/>
    <w:rsid w:val="001F4CE8"/>
    <w:rsid w:val="00204B66"/>
    <w:rsid w:val="002376BC"/>
    <w:rsid w:val="00301491"/>
    <w:rsid w:val="003722F3"/>
    <w:rsid w:val="00380222"/>
    <w:rsid w:val="003941F1"/>
    <w:rsid w:val="003C0622"/>
    <w:rsid w:val="003F2197"/>
    <w:rsid w:val="0042069F"/>
    <w:rsid w:val="004260BE"/>
    <w:rsid w:val="0043044E"/>
    <w:rsid w:val="00464E0F"/>
    <w:rsid w:val="0048306D"/>
    <w:rsid w:val="004A40A4"/>
    <w:rsid w:val="004A763D"/>
    <w:rsid w:val="00502220"/>
    <w:rsid w:val="005326B7"/>
    <w:rsid w:val="00545511"/>
    <w:rsid w:val="00547D0C"/>
    <w:rsid w:val="0058100C"/>
    <w:rsid w:val="005969A5"/>
    <w:rsid w:val="005B28EE"/>
    <w:rsid w:val="00601E6C"/>
    <w:rsid w:val="00631209"/>
    <w:rsid w:val="00644100"/>
    <w:rsid w:val="006A24BF"/>
    <w:rsid w:val="00757F2B"/>
    <w:rsid w:val="00774430"/>
    <w:rsid w:val="00792F7A"/>
    <w:rsid w:val="007A605A"/>
    <w:rsid w:val="008335B8"/>
    <w:rsid w:val="008366E9"/>
    <w:rsid w:val="00854434"/>
    <w:rsid w:val="008722A1"/>
    <w:rsid w:val="00880055"/>
    <w:rsid w:val="008B1346"/>
    <w:rsid w:val="008C11A4"/>
    <w:rsid w:val="008C1651"/>
    <w:rsid w:val="008F3031"/>
    <w:rsid w:val="00907708"/>
    <w:rsid w:val="0092380D"/>
    <w:rsid w:val="00925B47"/>
    <w:rsid w:val="0095129B"/>
    <w:rsid w:val="00966F2B"/>
    <w:rsid w:val="00970F6B"/>
    <w:rsid w:val="00996224"/>
    <w:rsid w:val="009B4486"/>
    <w:rsid w:val="00A0574D"/>
    <w:rsid w:val="00A14053"/>
    <w:rsid w:val="00A274F6"/>
    <w:rsid w:val="00A33622"/>
    <w:rsid w:val="00A541C3"/>
    <w:rsid w:val="00A64652"/>
    <w:rsid w:val="00A919AA"/>
    <w:rsid w:val="00AB4A16"/>
    <w:rsid w:val="00AC07B6"/>
    <w:rsid w:val="00AE639B"/>
    <w:rsid w:val="00AE7BDC"/>
    <w:rsid w:val="00AF6004"/>
    <w:rsid w:val="00B1225E"/>
    <w:rsid w:val="00B27076"/>
    <w:rsid w:val="00BA1687"/>
    <w:rsid w:val="00BB5025"/>
    <w:rsid w:val="00C23162"/>
    <w:rsid w:val="00CA5252"/>
    <w:rsid w:val="00CB23B1"/>
    <w:rsid w:val="00CF1738"/>
    <w:rsid w:val="00CF28B9"/>
    <w:rsid w:val="00CF7A36"/>
    <w:rsid w:val="00D547E7"/>
    <w:rsid w:val="00D77BA7"/>
    <w:rsid w:val="00DA6F9D"/>
    <w:rsid w:val="00DC76C0"/>
    <w:rsid w:val="00DE44FF"/>
    <w:rsid w:val="00DE6DFD"/>
    <w:rsid w:val="00E51523"/>
    <w:rsid w:val="00E82253"/>
    <w:rsid w:val="00E9144A"/>
    <w:rsid w:val="00E921AD"/>
    <w:rsid w:val="00F35981"/>
    <w:rsid w:val="00F57C72"/>
    <w:rsid w:val="00F64BD5"/>
    <w:rsid w:val="00F93246"/>
    <w:rsid w:val="00F94859"/>
    <w:rsid w:val="00FA7F59"/>
    <w:rsid w:val="00FD17C7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8A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28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9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AA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A7F59"/>
  </w:style>
  <w:style w:type="paragraph" w:styleId="Stopka">
    <w:name w:val="footer"/>
    <w:basedOn w:val="Normalny"/>
    <w:link w:val="StopkaZnak"/>
    <w:uiPriority w:val="99"/>
    <w:unhideWhenUsed/>
    <w:rsid w:val="00FA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F59"/>
  </w:style>
  <w:style w:type="table" w:styleId="Tabela-Siatka">
    <w:name w:val="Table Grid"/>
    <w:basedOn w:val="Standardowy"/>
    <w:uiPriority w:val="39"/>
    <w:rsid w:val="0099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ny"/>
    <w:rsid w:val="0042069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0C4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C4EC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28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9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AA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A7F59"/>
  </w:style>
  <w:style w:type="paragraph" w:styleId="Stopka">
    <w:name w:val="footer"/>
    <w:basedOn w:val="Normalny"/>
    <w:link w:val="StopkaZnak"/>
    <w:uiPriority w:val="99"/>
    <w:unhideWhenUsed/>
    <w:rsid w:val="00FA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F59"/>
  </w:style>
  <w:style w:type="table" w:styleId="Tabela-Siatka">
    <w:name w:val="Table Grid"/>
    <w:basedOn w:val="Standardowy"/>
    <w:uiPriority w:val="39"/>
    <w:rsid w:val="0099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ny"/>
    <w:rsid w:val="0042069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0C4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C4EC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2022-05-26T12:30:00Z</dcterms:created>
  <dcterms:modified xsi:type="dcterms:W3CDTF">2022-09-14T07:56:00Z</dcterms:modified>
</cp:coreProperties>
</file>